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39" w:type="dxa"/>
        <w:tblInd w:w="-1129" w:type="dxa"/>
        <w:tblCellMar>
          <w:left w:w="2210" w:type="dxa"/>
          <w:bottom w:w="890" w:type="dxa"/>
          <w:right w:w="115" w:type="dxa"/>
        </w:tblCellMar>
        <w:tblLook w:val="04A0" w:firstRow="1" w:lastRow="0" w:firstColumn="1" w:lastColumn="0" w:noHBand="0" w:noVBand="1"/>
      </w:tblPr>
      <w:tblGrid>
        <w:gridCol w:w="11339"/>
      </w:tblGrid>
      <w:tr w:rsidR="00883E2C" w:rsidRPr="00A73327" w:rsidTr="00AC686A">
        <w:trPr>
          <w:trHeight w:val="16271"/>
        </w:trP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  <w:shd w:val="clear" w:color="auto" w:fill="B72818"/>
            <w:vAlign w:val="bottom"/>
          </w:tcPr>
          <w:p w:rsidR="00883E2C" w:rsidRPr="00677D1D" w:rsidRDefault="006F31B8" w:rsidP="00AC686A">
            <w:pPr>
              <w:spacing w:after="54" w:line="259" w:lineRule="auto"/>
              <w:ind w:right="2095"/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</w:pPr>
            <w:r w:rsidRPr="00677D1D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>L</w:t>
            </w:r>
            <w:r w:rsidR="00883E2C" w:rsidRPr="00677D1D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>e</w:t>
            </w:r>
            <w:r w:rsidRPr="00677D1D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 xml:space="preserve"> RGPD</w:t>
            </w:r>
            <w:r w:rsidR="00883E2C" w:rsidRPr="00677D1D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 xml:space="preserve"> </w:t>
            </w:r>
            <w:r w:rsidRPr="00677D1D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>e</w:t>
            </w:r>
            <w:r w:rsidR="00883E2C" w:rsidRPr="00677D1D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 xml:space="preserve">n 10 </w:t>
            </w:r>
            <w:r w:rsidRPr="00677D1D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>étapes</w:t>
            </w:r>
          </w:p>
          <w:p w:rsidR="00883E2C" w:rsidRPr="00677D1D" w:rsidRDefault="00883E2C" w:rsidP="00AC686A">
            <w:pPr>
              <w:spacing w:after="3011" w:line="224" w:lineRule="auto"/>
              <w:ind w:right="1595"/>
              <w:jc w:val="center"/>
              <w:rPr>
                <w:rFonts w:ascii="Museo 500" w:eastAsia="Museo 500" w:hAnsi="Museo 500" w:cs="Museo 500"/>
                <w:color w:val="FFFFFF"/>
                <w:sz w:val="68"/>
                <w:lang w:val="fr-BE"/>
              </w:rPr>
            </w:pPr>
          </w:p>
          <w:p w:rsidR="00883E2C" w:rsidRPr="00677D1D" w:rsidRDefault="006F31B8" w:rsidP="00AC686A">
            <w:pPr>
              <w:spacing w:after="3011" w:line="224" w:lineRule="auto"/>
              <w:ind w:right="1595"/>
              <w:jc w:val="center"/>
              <w:rPr>
                <w:rFonts w:ascii="Museo 500" w:eastAsia="Museo 500" w:hAnsi="Museo 500" w:cs="Museo 500"/>
                <w:color w:val="FFFFFF"/>
                <w:sz w:val="40"/>
                <w:szCs w:val="40"/>
                <w:lang w:val="fr-BE"/>
              </w:rPr>
            </w:pPr>
            <w:r w:rsidRPr="00677D1D">
              <w:rPr>
                <w:rFonts w:ascii="Museo 500" w:eastAsia="Museo 500" w:hAnsi="Museo 500" w:cs="Museo 500"/>
                <w:color w:val="FFFFFF"/>
                <w:sz w:val="40"/>
                <w:szCs w:val="40"/>
                <w:lang w:val="fr-BE"/>
              </w:rPr>
              <w:t>Etape</w:t>
            </w:r>
            <w:r w:rsidR="00883E2C" w:rsidRPr="00677D1D">
              <w:rPr>
                <w:rFonts w:ascii="Museo 500" w:eastAsia="Museo 500" w:hAnsi="Museo 500" w:cs="Museo 500"/>
                <w:color w:val="FFFFFF"/>
                <w:sz w:val="40"/>
                <w:szCs w:val="40"/>
                <w:lang w:val="fr-BE"/>
              </w:rPr>
              <w:t xml:space="preserve"> </w:t>
            </w:r>
            <w:r w:rsidR="00286DD4" w:rsidRPr="00677D1D">
              <w:rPr>
                <w:rFonts w:ascii="Museo 500" w:eastAsia="Museo 500" w:hAnsi="Museo 500" w:cs="Museo 500"/>
                <w:color w:val="FFFFFF"/>
                <w:sz w:val="40"/>
                <w:szCs w:val="40"/>
                <w:lang w:val="fr-BE"/>
              </w:rPr>
              <w:t>9</w:t>
            </w:r>
            <w:r w:rsidR="00883E2C" w:rsidRPr="00677D1D">
              <w:rPr>
                <w:rFonts w:ascii="Museo 500" w:eastAsia="Museo 500" w:hAnsi="Museo 500" w:cs="Museo 500"/>
                <w:color w:val="FFFFFF"/>
                <w:sz w:val="40"/>
                <w:szCs w:val="40"/>
                <w:lang w:val="fr-BE"/>
              </w:rPr>
              <w:t xml:space="preserve">- </w:t>
            </w:r>
            <w:r w:rsidR="00883E2C" w:rsidRPr="00677D1D">
              <w:rPr>
                <w:rFonts w:ascii="Museo 500" w:hAnsi="Museo 500"/>
                <w:color w:val="FFFFFF" w:themeColor="background1"/>
                <w:sz w:val="40"/>
                <w:szCs w:val="40"/>
                <w:lang w:val="fr-BE"/>
              </w:rPr>
              <w:t>DPO e</w:t>
            </w:r>
            <w:r w:rsidRPr="00677D1D">
              <w:rPr>
                <w:rFonts w:ascii="Museo 500" w:hAnsi="Museo 500"/>
                <w:color w:val="FFFFFF" w:themeColor="background1"/>
                <w:sz w:val="40"/>
                <w:szCs w:val="40"/>
                <w:lang w:val="fr-BE"/>
              </w:rPr>
              <w:t xml:space="preserve">t </w:t>
            </w:r>
            <w:r w:rsidR="00883E2C" w:rsidRPr="00677D1D">
              <w:rPr>
                <w:rFonts w:ascii="Museo 500" w:hAnsi="Museo 500"/>
                <w:color w:val="FFFFFF" w:themeColor="background1"/>
                <w:sz w:val="40"/>
                <w:szCs w:val="40"/>
                <w:lang w:val="fr-BE"/>
              </w:rPr>
              <w:t>DPIA</w:t>
            </w:r>
          </w:p>
          <w:p w:rsidR="00883E2C" w:rsidRPr="00677D1D" w:rsidRDefault="00883E2C" w:rsidP="00AC686A">
            <w:pPr>
              <w:tabs>
                <w:tab w:val="center" w:pos="1193"/>
                <w:tab w:val="center" w:pos="5690"/>
              </w:tabs>
              <w:spacing w:line="259" w:lineRule="auto"/>
              <w:rPr>
                <w:lang w:val="fr-BE"/>
              </w:rPr>
            </w:pPr>
            <w:r w:rsidRPr="00677D1D">
              <w:rPr>
                <w:lang w:val="fr-BE"/>
              </w:rPr>
              <w:tab/>
            </w:r>
            <w:r w:rsidRPr="00677D1D">
              <w:rPr>
                <w:rFonts w:ascii="Museo 300" w:eastAsia="Museo 300" w:hAnsi="Museo 300" w:cs="Museo 300"/>
                <w:color w:val="FFFFFF"/>
                <w:sz w:val="24"/>
                <w:lang w:val="fr-BE"/>
              </w:rPr>
              <w:tab/>
            </w:r>
          </w:p>
        </w:tc>
      </w:tr>
    </w:tbl>
    <w:p w:rsidR="00D03D19" w:rsidRPr="00677D1D" w:rsidRDefault="006F31B8" w:rsidP="00D03D19">
      <w:pPr>
        <w:pStyle w:val="Titre2"/>
        <w:rPr>
          <w:b/>
          <w:color w:val="C00000"/>
          <w:sz w:val="32"/>
          <w:szCs w:val="32"/>
          <w:lang w:val="fr-BE"/>
        </w:rPr>
      </w:pPr>
      <w:r w:rsidRPr="00677D1D">
        <w:rPr>
          <w:b/>
          <w:color w:val="C00000"/>
          <w:sz w:val="32"/>
          <w:szCs w:val="32"/>
          <w:lang w:val="fr-BE"/>
        </w:rPr>
        <w:lastRenderedPageBreak/>
        <w:t>Le GDPR en 10 étapes</w:t>
      </w:r>
    </w:p>
    <w:p w:rsidR="00D03D19" w:rsidRPr="00677D1D" w:rsidRDefault="00D03D19" w:rsidP="00D03D19">
      <w:pPr>
        <w:pStyle w:val="Titre2"/>
        <w:rPr>
          <w:b/>
          <w:color w:val="C00000"/>
          <w:sz w:val="32"/>
          <w:szCs w:val="32"/>
          <w:lang w:val="fr-BE"/>
        </w:rPr>
      </w:pPr>
    </w:p>
    <w:p w:rsidR="00D03D19" w:rsidRPr="00677D1D" w:rsidRDefault="006F31B8" w:rsidP="00D03D19">
      <w:pPr>
        <w:pStyle w:val="Titre2"/>
        <w:rPr>
          <w:b/>
          <w:color w:val="C00000"/>
          <w:sz w:val="32"/>
          <w:szCs w:val="32"/>
          <w:lang w:val="fr-BE"/>
        </w:rPr>
      </w:pPr>
      <w:r w:rsidRPr="00677D1D">
        <w:rPr>
          <w:b/>
          <w:color w:val="C00000"/>
          <w:sz w:val="32"/>
          <w:szCs w:val="32"/>
          <w:lang w:val="fr-BE"/>
        </w:rPr>
        <w:t>Etape</w:t>
      </w:r>
      <w:r w:rsidR="00D03D19" w:rsidRPr="00677D1D">
        <w:rPr>
          <w:b/>
          <w:color w:val="C00000"/>
          <w:sz w:val="32"/>
          <w:szCs w:val="32"/>
          <w:lang w:val="fr-BE"/>
        </w:rPr>
        <w:t xml:space="preserve"> </w:t>
      </w:r>
      <w:r w:rsidR="005F14BD" w:rsidRPr="00677D1D">
        <w:rPr>
          <w:b/>
          <w:color w:val="C00000"/>
          <w:sz w:val="32"/>
          <w:szCs w:val="32"/>
          <w:lang w:val="fr-BE"/>
        </w:rPr>
        <w:t>9</w:t>
      </w:r>
      <w:r w:rsidR="00D03D19" w:rsidRPr="00677D1D">
        <w:rPr>
          <w:b/>
          <w:color w:val="C00000"/>
          <w:sz w:val="32"/>
          <w:szCs w:val="32"/>
          <w:lang w:val="fr-BE"/>
        </w:rPr>
        <w:t xml:space="preserve"> – </w:t>
      </w:r>
      <w:r w:rsidR="005F14BD" w:rsidRPr="00677D1D">
        <w:rPr>
          <w:b/>
          <w:color w:val="C00000"/>
          <w:sz w:val="32"/>
          <w:szCs w:val="32"/>
          <w:lang w:val="fr-BE"/>
        </w:rPr>
        <w:t>DPO e</w:t>
      </w:r>
      <w:r w:rsidRPr="00677D1D">
        <w:rPr>
          <w:b/>
          <w:color w:val="C00000"/>
          <w:sz w:val="32"/>
          <w:szCs w:val="32"/>
          <w:lang w:val="fr-BE"/>
        </w:rPr>
        <w:t>t</w:t>
      </w:r>
      <w:r w:rsidR="005F14BD" w:rsidRPr="00677D1D">
        <w:rPr>
          <w:b/>
          <w:color w:val="C00000"/>
          <w:sz w:val="32"/>
          <w:szCs w:val="32"/>
          <w:lang w:val="fr-BE"/>
        </w:rPr>
        <w:t xml:space="preserve"> DPIA</w:t>
      </w:r>
    </w:p>
    <w:p w:rsidR="00D03D19" w:rsidRPr="00677D1D" w:rsidRDefault="00D03D19" w:rsidP="00D03D19">
      <w:pPr>
        <w:rPr>
          <w:lang w:val="fr-BE"/>
        </w:rPr>
      </w:pPr>
    </w:p>
    <w:p w:rsidR="00D03D19" w:rsidRPr="00677D1D" w:rsidRDefault="00D03D19" w:rsidP="003A3ECD">
      <w:pPr>
        <w:pStyle w:val="Titre3"/>
        <w:jc w:val="both"/>
        <w:rPr>
          <w:lang w:val="fr-BE"/>
        </w:rPr>
      </w:pPr>
      <w:r w:rsidRPr="00677D1D">
        <w:rPr>
          <w:lang w:val="fr-BE"/>
        </w:rPr>
        <w:t>I</w:t>
      </w:r>
      <w:r w:rsidR="006F31B8" w:rsidRPr="00677D1D">
        <w:rPr>
          <w:lang w:val="fr-BE"/>
        </w:rPr>
        <w:t>ntroduction</w:t>
      </w:r>
    </w:p>
    <w:p w:rsidR="003C0310" w:rsidRPr="00677D1D" w:rsidRDefault="003C0310" w:rsidP="003C031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3D77DE" w:rsidRPr="00677D1D" w:rsidRDefault="00D54619" w:rsidP="005F14BD">
      <w:pPr>
        <w:spacing w:after="0" w:line="240" w:lineRule="auto"/>
        <w:jc w:val="both"/>
        <w:rPr>
          <w:lang w:val="fr-BE"/>
        </w:rPr>
      </w:pPr>
      <w:r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Ces termes vous sont peut-être inconnus. </w:t>
      </w:r>
      <w:r w:rsidR="003D77DE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DPO </w:t>
      </w:r>
      <w:bookmarkStart w:id="0" w:name="_Hlk8804202"/>
      <w:r w:rsidR="0085047B" w:rsidRPr="00677D1D">
        <w:rPr>
          <w:rFonts w:asciiTheme="majorHAnsi" w:hAnsiTheme="majorHAnsi" w:cstheme="majorHAnsi"/>
          <w:sz w:val="21"/>
          <w:szCs w:val="21"/>
          <w:lang w:val="fr-BE"/>
        </w:rPr>
        <w:t>est l’abréviation anglaise désignant</w:t>
      </w:r>
      <w:bookmarkEnd w:id="0"/>
      <w:r w:rsidR="0085047B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le ‘délégué à la protection des données’.</w:t>
      </w:r>
      <w:r w:rsidR="003D77DE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DPIA </w:t>
      </w:r>
      <w:r w:rsidR="006A1728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est l’abréviation anglaise désignant </w:t>
      </w:r>
      <w:r w:rsidR="00A16ED0" w:rsidRPr="00677D1D">
        <w:rPr>
          <w:rFonts w:asciiTheme="majorHAnsi" w:hAnsiTheme="majorHAnsi" w:cstheme="majorHAnsi"/>
          <w:sz w:val="21"/>
          <w:szCs w:val="21"/>
          <w:lang w:val="fr-BE"/>
        </w:rPr>
        <w:t>l’</w:t>
      </w:r>
      <w:r w:rsidR="003D77DE" w:rsidRPr="00677D1D">
        <w:rPr>
          <w:rFonts w:asciiTheme="majorHAnsi" w:hAnsiTheme="majorHAnsi" w:cstheme="majorHAnsi"/>
          <w:sz w:val="21"/>
          <w:szCs w:val="21"/>
          <w:lang w:val="fr-BE"/>
        </w:rPr>
        <w:t>‘</w:t>
      </w:r>
      <w:r w:rsidR="00A16ED0" w:rsidRPr="00677D1D">
        <w:rPr>
          <w:rFonts w:asciiTheme="majorHAnsi" w:hAnsiTheme="majorHAnsi" w:cstheme="majorHAnsi"/>
          <w:sz w:val="21"/>
          <w:szCs w:val="21"/>
          <w:lang w:val="fr-BE"/>
        </w:rPr>
        <w:t>analyse d’impact relative à la protection des données</w:t>
      </w:r>
      <w:r w:rsidR="003D77DE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’. </w:t>
      </w:r>
      <w:r w:rsidR="0005486B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</w:t>
      </w:r>
      <w:r w:rsidR="00A16ED0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Deux notions tout aussi complexes, raison de plus pour mieux les décrypter dans une étape séparée. </w:t>
      </w:r>
    </w:p>
    <w:p w:rsidR="003D77DE" w:rsidRPr="00677D1D" w:rsidRDefault="003D77DE" w:rsidP="005F14BD">
      <w:pPr>
        <w:spacing w:after="0" w:line="240" w:lineRule="auto"/>
        <w:jc w:val="both"/>
        <w:rPr>
          <w:lang w:val="fr-BE"/>
        </w:rPr>
      </w:pPr>
    </w:p>
    <w:p w:rsidR="006E6A65" w:rsidRPr="00677D1D" w:rsidRDefault="00E73B9F" w:rsidP="003D77DE">
      <w:pPr>
        <w:pStyle w:val="Titre3"/>
        <w:rPr>
          <w:lang w:val="fr-BE"/>
        </w:rPr>
      </w:pPr>
      <w:r w:rsidRPr="00677D1D">
        <w:rPr>
          <w:lang w:val="fr-BE"/>
        </w:rPr>
        <w:t>Le délégué à la protection des données</w:t>
      </w:r>
      <w:r w:rsidR="003D77DE" w:rsidRPr="00677D1D">
        <w:rPr>
          <w:lang w:val="fr-BE"/>
        </w:rPr>
        <w:t xml:space="preserve"> (DPO)</w:t>
      </w:r>
    </w:p>
    <w:p w:rsidR="003D77DE" w:rsidRPr="00677D1D" w:rsidRDefault="003D77DE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C47F52" w:rsidRPr="00677D1D" w:rsidRDefault="0085047B" w:rsidP="00C47F52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677D1D">
        <w:rPr>
          <w:rFonts w:asciiTheme="majorHAnsi" w:hAnsiTheme="majorHAnsi" w:cstheme="majorHAnsi"/>
          <w:sz w:val="21"/>
          <w:szCs w:val="21"/>
          <w:lang w:val="fr-BE"/>
        </w:rPr>
        <w:t>Un délégué à la protection des données est une personne qui</w:t>
      </w:r>
      <w:r w:rsidR="00522124" w:rsidRPr="00677D1D">
        <w:rPr>
          <w:rFonts w:asciiTheme="majorHAnsi" w:hAnsiTheme="majorHAnsi" w:cstheme="majorHAnsi"/>
          <w:sz w:val="21"/>
          <w:szCs w:val="21"/>
          <w:lang w:val="fr-BE"/>
        </w:rPr>
        <w:t>, en qualité de partie indépendante,</w:t>
      </w:r>
      <w:r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veille sur </w:t>
      </w:r>
      <w:r w:rsidR="00522124" w:rsidRPr="00677D1D">
        <w:rPr>
          <w:rFonts w:asciiTheme="majorHAnsi" w:hAnsiTheme="majorHAnsi" w:cstheme="majorHAnsi"/>
          <w:sz w:val="21"/>
          <w:szCs w:val="21"/>
          <w:lang w:val="fr-BE"/>
        </w:rPr>
        <w:t>votre</w:t>
      </w:r>
      <w:r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politique de protection de la vie privée</w:t>
      </w:r>
      <w:r w:rsidR="00522124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. </w:t>
      </w:r>
    </w:p>
    <w:p w:rsidR="00C47F52" w:rsidRPr="00677D1D" w:rsidRDefault="00C47F52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05486B" w:rsidRPr="00677D1D" w:rsidRDefault="0085047B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677D1D">
        <w:rPr>
          <w:rFonts w:asciiTheme="majorHAnsi" w:hAnsiTheme="majorHAnsi" w:cstheme="majorHAnsi"/>
          <w:sz w:val="21"/>
          <w:szCs w:val="21"/>
          <w:lang w:val="fr-BE"/>
        </w:rPr>
        <w:t>Selon le RGPD</w:t>
      </w:r>
      <w:r w:rsidR="00522124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, </w:t>
      </w:r>
      <w:r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vous devez désigner un tel délégué </w:t>
      </w:r>
      <w:r w:rsidR="00522124" w:rsidRPr="00677D1D">
        <w:rPr>
          <w:rFonts w:asciiTheme="majorHAnsi" w:hAnsiTheme="majorHAnsi" w:cstheme="majorHAnsi"/>
          <w:sz w:val="21"/>
          <w:szCs w:val="21"/>
          <w:lang w:val="fr-BE"/>
        </w:rPr>
        <w:t>lorsque vous</w:t>
      </w:r>
      <w:r w:rsidR="0005486B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: </w:t>
      </w:r>
    </w:p>
    <w:p w:rsidR="0005486B" w:rsidRPr="00677D1D" w:rsidRDefault="00FA304A" w:rsidP="0005486B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proofErr w:type="gramStart"/>
      <w:r w:rsidRPr="00677D1D">
        <w:rPr>
          <w:rFonts w:asciiTheme="majorHAnsi" w:hAnsiTheme="majorHAnsi" w:cstheme="majorHAnsi"/>
          <w:sz w:val="21"/>
          <w:szCs w:val="21"/>
          <w:lang w:val="fr-BE"/>
        </w:rPr>
        <w:t>ê</w:t>
      </w:r>
      <w:r w:rsidR="00833410" w:rsidRPr="00677D1D">
        <w:rPr>
          <w:rFonts w:asciiTheme="majorHAnsi" w:hAnsiTheme="majorHAnsi" w:cstheme="majorHAnsi"/>
          <w:sz w:val="21"/>
          <w:szCs w:val="21"/>
          <w:lang w:val="fr-BE"/>
        </w:rPr>
        <w:t>tes</w:t>
      </w:r>
      <w:proofErr w:type="gramEnd"/>
      <w:r w:rsidR="00833410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chargé à titre principal de traitements qui, de par leur nature, l’étendue et/ ou les finalités, exigent </w:t>
      </w:r>
      <w:r w:rsidR="00E42352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une observation régulière et </w:t>
      </w:r>
      <w:r w:rsidR="0005486B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</w:t>
      </w:r>
      <w:r w:rsidR="00E42352" w:rsidRPr="00677D1D">
        <w:rPr>
          <w:rFonts w:asciiTheme="majorHAnsi" w:hAnsiTheme="majorHAnsi" w:cstheme="majorHAnsi"/>
          <w:sz w:val="21"/>
          <w:szCs w:val="21"/>
          <w:lang w:val="fr-BE"/>
        </w:rPr>
        <w:t>systématique</w:t>
      </w:r>
      <w:r w:rsidR="0005486B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</w:t>
      </w:r>
      <w:r w:rsidR="00E42352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à grande échelle des personnes concernées; </w:t>
      </w:r>
    </w:p>
    <w:p w:rsidR="0005486B" w:rsidRPr="00677D1D" w:rsidRDefault="00FA304A" w:rsidP="0005486B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proofErr w:type="gramStart"/>
      <w:r w:rsidRPr="00677D1D">
        <w:rPr>
          <w:rFonts w:asciiTheme="majorHAnsi" w:hAnsiTheme="majorHAnsi" w:cstheme="majorHAnsi"/>
          <w:sz w:val="21"/>
          <w:szCs w:val="21"/>
          <w:lang w:val="fr-BE"/>
        </w:rPr>
        <w:t>ê</w:t>
      </w:r>
      <w:r w:rsidR="00E42352" w:rsidRPr="00677D1D">
        <w:rPr>
          <w:rFonts w:asciiTheme="majorHAnsi" w:hAnsiTheme="majorHAnsi" w:cstheme="majorHAnsi"/>
          <w:sz w:val="21"/>
          <w:szCs w:val="21"/>
          <w:lang w:val="fr-BE"/>
        </w:rPr>
        <w:t>tes</w:t>
      </w:r>
      <w:proofErr w:type="gramEnd"/>
      <w:r w:rsidR="00E42352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chargé à titre principal </w:t>
      </w:r>
      <w:r w:rsidR="00B84067" w:rsidRPr="00677D1D">
        <w:rPr>
          <w:rFonts w:asciiTheme="majorHAnsi" w:hAnsiTheme="majorHAnsi" w:cstheme="majorHAnsi"/>
          <w:sz w:val="21"/>
          <w:szCs w:val="21"/>
          <w:lang w:val="fr-BE"/>
        </w:rPr>
        <w:t>d’un traitement à grande échelle de catégories particulières de données personnelles (voir la définition à l’étape 2) et de données pénales.</w:t>
      </w:r>
      <w:r w:rsidR="0005486B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</w:t>
      </w:r>
    </w:p>
    <w:p w:rsidR="0005486B" w:rsidRPr="00677D1D" w:rsidRDefault="0005486B" w:rsidP="0005486B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677D1D" w:rsidRDefault="007A5D84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677D1D">
        <w:rPr>
          <w:rFonts w:asciiTheme="majorHAnsi" w:hAnsiTheme="majorHAnsi" w:cstheme="majorHAnsi"/>
          <w:b/>
          <w:sz w:val="21"/>
          <w:szCs w:val="21"/>
          <w:lang w:val="fr-BE"/>
        </w:rPr>
        <w:t>A priori</w:t>
      </w:r>
      <w:r w:rsidR="00740BB2" w:rsidRPr="00677D1D">
        <w:rPr>
          <w:rFonts w:asciiTheme="majorHAnsi" w:hAnsiTheme="majorHAnsi" w:cstheme="majorHAnsi"/>
          <w:b/>
          <w:sz w:val="21"/>
          <w:szCs w:val="21"/>
          <w:lang w:val="fr-BE"/>
        </w:rPr>
        <w:t>, cette obligation ne sera pas d’application aux professions économiques</w:t>
      </w:r>
      <w:r w:rsidR="0005486B" w:rsidRPr="00677D1D">
        <w:rPr>
          <w:rFonts w:asciiTheme="majorHAnsi" w:hAnsiTheme="majorHAnsi" w:cstheme="majorHAnsi"/>
          <w:b/>
          <w:sz w:val="21"/>
          <w:szCs w:val="21"/>
          <w:lang w:val="fr-BE"/>
        </w:rPr>
        <w:t>.</w:t>
      </w:r>
      <w:r w:rsidR="002B6B28" w:rsidRPr="00677D1D">
        <w:rPr>
          <w:rFonts w:asciiTheme="majorHAnsi" w:hAnsiTheme="majorHAnsi" w:cstheme="majorHAnsi"/>
          <w:b/>
          <w:sz w:val="21"/>
          <w:szCs w:val="21"/>
          <w:lang w:val="fr-BE"/>
        </w:rPr>
        <w:t xml:space="preserve"> </w:t>
      </w:r>
      <w:r w:rsidR="002B6B28" w:rsidRPr="00677D1D">
        <w:rPr>
          <w:rFonts w:asciiTheme="majorHAnsi" w:hAnsiTheme="majorHAnsi" w:cstheme="majorHAnsi"/>
          <w:sz w:val="21"/>
          <w:szCs w:val="21"/>
          <w:lang w:val="fr-BE"/>
        </w:rPr>
        <w:t>Cela ne signifie toutefois pas qu’il soit interdit de désigner un tel délégué à la protection des données</w:t>
      </w:r>
      <w:r w:rsidR="00886BCD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. </w:t>
      </w:r>
      <w:r w:rsidR="002B6B28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Mais </w:t>
      </w:r>
      <w:r w:rsidR="00FA304A" w:rsidRPr="00677D1D">
        <w:rPr>
          <w:rFonts w:asciiTheme="majorHAnsi" w:hAnsiTheme="majorHAnsi" w:cstheme="majorHAnsi"/>
          <w:sz w:val="21"/>
          <w:szCs w:val="21"/>
          <w:lang w:val="fr-BE"/>
        </w:rPr>
        <w:t>en</w:t>
      </w:r>
      <w:r w:rsidR="002B6B28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cas</w:t>
      </w:r>
      <w:r w:rsidR="00157186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de dé</w:t>
      </w:r>
      <w:r w:rsidR="006A1728" w:rsidRPr="00677D1D">
        <w:rPr>
          <w:rFonts w:asciiTheme="majorHAnsi" w:hAnsiTheme="majorHAnsi" w:cstheme="majorHAnsi"/>
          <w:sz w:val="21"/>
          <w:szCs w:val="21"/>
          <w:lang w:val="fr-BE"/>
        </w:rPr>
        <w:t>signation</w:t>
      </w:r>
      <w:r w:rsidR="002B6B28" w:rsidRPr="00677D1D">
        <w:rPr>
          <w:rFonts w:asciiTheme="majorHAnsi" w:hAnsiTheme="majorHAnsi" w:cstheme="majorHAnsi"/>
          <w:sz w:val="21"/>
          <w:szCs w:val="21"/>
          <w:lang w:val="fr-BE"/>
        </w:rPr>
        <w:t>, il sera obligatoire de remplir toutes les obligations imposées par le RGPD (</w:t>
      </w:r>
      <w:proofErr w:type="gramStart"/>
      <w:r w:rsidR="002B6B28" w:rsidRPr="00677D1D">
        <w:rPr>
          <w:rFonts w:asciiTheme="majorHAnsi" w:hAnsiTheme="majorHAnsi" w:cstheme="majorHAnsi"/>
          <w:sz w:val="21"/>
          <w:szCs w:val="21"/>
          <w:lang w:val="fr-BE"/>
        </w:rPr>
        <w:t>indépendance,...</w:t>
      </w:r>
      <w:proofErr w:type="gramEnd"/>
      <w:r w:rsidR="002B6B28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). </w:t>
      </w:r>
    </w:p>
    <w:p w:rsidR="00677D1D" w:rsidRDefault="00677D1D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677D1D" w:rsidRDefault="00677D1D" w:rsidP="00677D1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>
        <w:rPr>
          <w:rFonts w:asciiTheme="majorHAnsi" w:hAnsiTheme="majorHAnsi" w:cstheme="majorHAnsi"/>
          <w:sz w:val="21"/>
          <w:szCs w:val="21"/>
          <w:lang w:val="fr-BE"/>
        </w:rPr>
        <w:t>Dans ce cas, la désignation du délégué, doit en outre être communiquée à l’Autorité de la protection des données via le formulaire adéquat :</w:t>
      </w:r>
      <w:r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</w:t>
      </w:r>
      <w:hyperlink r:id="rId8" w:history="1">
        <w:r w:rsidRPr="00A8165D">
          <w:rPr>
            <w:rStyle w:val="Lienhypertexte"/>
            <w:rFonts w:asciiTheme="majorHAnsi" w:hAnsiTheme="majorHAnsi" w:cstheme="majorHAnsi"/>
            <w:sz w:val="21"/>
            <w:szCs w:val="21"/>
            <w:lang w:val="fr-BE"/>
          </w:rPr>
          <w:t>https://www.autoriteprotectiondonnees.be/formulaire-de-communication-des-coordonnees-du-delegue-a-la-protection-des-donnees</w:t>
        </w:r>
      </w:hyperlink>
    </w:p>
    <w:p w:rsidR="00677D1D" w:rsidRDefault="00677D1D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677D1D" w:rsidRDefault="00677D1D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3D77DE" w:rsidRPr="00677D1D" w:rsidRDefault="00A73327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>
        <w:rPr>
          <w:rFonts w:asciiTheme="majorHAnsi" w:hAnsiTheme="majorHAnsi" w:cstheme="majorHAnsi"/>
          <w:sz w:val="21"/>
          <w:szCs w:val="21"/>
          <w:lang w:val="fr-BE"/>
        </w:rPr>
        <w:t>Il est en tout cas indiqué de</w:t>
      </w:r>
      <w:r w:rsidR="002B6B28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d</w:t>
      </w:r>
      <w:r>
        <w:rPr>
          <w:rFonts w:asciiTheme="majorHAnsi" w:hAnsiTheme="majorHAnsi" w:cstheme="majorHAnsi"/>
          <w:sz w:val="21"/>
          <w:szCs w:val="21"/>
          <w:lang w:val="fr-BE"/>
        </w:rPr>
        <w:t xml:space="preserve">ésigner </w:t>
      </w:r>
      <w:r w:rsidR="002B6B28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dans votre </w:t>
      </w:r>
      <w:r w:rsidR="00A64677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cabinet ou </w:t>
      </w:r>
      <w:r w:rsidR="00677D1D">
        <w:rPr>
          <w:rFonts w:asciiTheme="majorHAnsi" w:hAnsiTheme="majorHAnsi" w:cstheme="majorHAnsi"/>
          <w:sz w:val="21"/>
          <w:szCs w:val="21"/>
          <w:lang w:val="fr-BE"/>
        </w:rPr>
        <w:t>au</w:t>
      </w:r>
      <w:r w:rsidR="00A64677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sein de votre réseau</w:t>
      </w:r>
      <w:r w:rsidR="002B6B28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une personne</w:t>
      </w:r>
      <w:r w:rsidR="00A64677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chargée de suivre les aspects GDPR et</w:t>
      </w:r>
      <w:bookmarkStart w:id="1" w:name="_GoBack"/>
      <w:bookmarkEnd w:id="1"/>
      <w:r w:rsidR="00A64677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qui agira en tant que personne</w:t>
      </w:r>
      <w:r w:rsidR="002B6B28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de contact</w:t>
      </w:r>
      <w:r w:rsidR="00A64677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pour les personnes concernées et l’APD </w:t>
      </w:r>
      <w:r w:rsidR="00886BCD" w:rsidRPr="00677D1D">
        <w:rPr>
          <w:rFonts w:asciiTheme="majorHAnsi" w:hAnsiTheme="majorHAnsi" w:cstheme="majorHAnsi"/>
          <w:sz w:val="21"/>
          <w:szCs w:val="21"/>
          <w:lang w:val="fr-BE"/>
        </w:rPr>
        <w:t>(</w:t>
      </w:r>
      <w:r w:rsidR="00A16ED0" w:rsidRPr="00677D1D">
        <w:rPr>
          <w:rFonts w:asciiTheme="majorHAnsi" w:hAnsiTheme="majorHAnsi" w:cstheme="majorHAnsi"/>
          <w:sz w:val="21"/>
          <w:szCs w:val="21"/>
          <w:lang w:val="fr-BE"/>
        </w:rPr>
        <w:t>par exemple en cas de fuite de données</w:t>
      </w:r>
      <w:r w:rsidR="00886BCD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). </w:t>
      </w:r>
    </w:p>
    <w:p w:rsidR="003D77DE" w:rsidRPr="00677D1D" w:rsidRDefault="003D77DE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677D1D" w:rsidRDefault="00677D1D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677D1D" w:rsidRPr="00677D1D" w:rsidRDefault="00677D1D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3D77DE" w:rsidRPr="00677D1D" w:rsidRDefault="00A16ED0" w:rsidP="003D77DE">
      <w:pPr>
        <w:pStyle w:val="Titre3"/>
        <w:rPr>
          <w:rFonts w:cstheme="majorHAnsi"/>
          <w:sz w:val="21"/>
          <w:szCs w:val="21"/>
          <w:lang w:val="fr-BE"/>
        </w:rPr>
      </w:pPr>
      <w:r w:rsidRPr="00677D1D">
        <w:rPr>
          <w:lang w:val="fr-BE"/>
        </w:rPr>
        <w:t>Analyse d’impact relative à la protection des données</w:t>
      </w:r>
      <w:r w:rsidR="003D77DE" w:rsidRPr="00677D1D">
        <w:rPr>
          <w:lang w:val="fr-BE"/>
        </w:rPr>
        <w:t xml:space="preserve"> </w:t>
      </w:r>
      <w:proofErr w:type="gramStart"/>
      <w:r w:rsidR="003D77DE" w:rsidRPr="00677D1D">
        <w:rPr>
          <w:lang w:val="fr-BE"/>
        </w:rPr>
        <w:t>( DPIA</w:t>
      </w:r>
      <w:proofErr w:type="gramEnd"/>
      <w:r w:rsidR="003D77DE" w:rsidRPr="00677D1D">
        <w:rPr>
          <w:lang w:val="fr-BE"/>
        </w:rPr>
        <w:t>)</w:t>
      </w:r>
    </w:p>
    <w:p w:rsidR="003D77DE" w:rsidRPr="00677D1D" w:rsidRDefault="003D77DE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3D77DE" w:rsidRPr="00677D1D" w:rsidRDefault="00BA0734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Selon le RGPD, avant de débuter le traitement de données, vous devez réaliser une analyse de l’impact de ce traitement sur les droits et libertés de la personne </w:t>
      </w:r>
      <w:r w:rsidR="00D940D6" w:rsidRPr="00677D1D">
        <w:rPr>
          <w:rFonts w:asciiTheme="majorHAnsi" w:hAnsiTheme="majorHAnsi" w:cstheme="majorHAnsi"/>
          <w:sz w:val="21"/>
          <w:szCs w:val="21"/>
          <w:lang w:val="fr-BE"/>
        </w:rPr>
        <w:t>concernée</w:t>
      </w:r>
      <w:r w:rsidRPr="00677D1D">
        <w:rPr>
          <w:rFonts w:asciiTheme="majorHAnsi" w:hAnsiTheme="majorHAnsi" w:cstheme="majorHAnsi"/>
          <w:sz w:val="21"/>
          <w:szCs w:val="21"/>
          <w:lang w:val="fr-BE"/>
        </w:rPr>
        <w:t>. Mais cette analyse ne devra avoir lieu que lorsque le traitement comporte un risque élevé pour les droits et libertés</w:t>
      </w:r>
      <w:r w:rsidR="00D940D6" w:rsidRPr="00677D1D">
        <w:rPr>
          <w:rFonts w:asciiTheme="majorHAnsi" w:hAnsiTheme="majorHAnsi" w:cstheme="majorHAnsi"/>
          <w:sz w:val="21"/>
          <w:szCs w:val="21"/>
          <w:lang w:val="fr-BE"/>
        </w:rPr>
        <w:t>. Ce</w:t>
      </w:r>
      <w:r w:rsidR="00677D1D">
        <w:rPr>
          <w:rFonts w:asciiTheme="majorHAnsi" w:hAnsiTheme="majorHAnsi" w:cstheme="majorHAnsi"/>
          <w:sz w:val="21"/>
          <w:szCs w:val="21"/>
          <w:lang w:val="fr-BE"/>
        </w:rPr>
        <w:t>la</w:t>
      </w:r>
      <w:r w:rsidR="00D940D6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peut se produire dans les cas </w:t>
      </w:r>
      <w:proofErr w:type="gramStart"/>
      <w:r w:rsidR="00D940D6" w:rsidRPr="00677D1D">
        <w:rPr>
          <w:rFonts w:asciiTheme="majorHAnsi" w:hAnsiTheme="majorHAnsi" w:cstheme="majorHAnsi"/>
          <w:sz w:val="21"/>
          <w:szCs w:val="21"/>
          <w:lang w:val="fr-BE"/>
        </w:rPr>
        <w:t>suivants</w:t>
      </w:r>
      <w:r w:rsidR="00703CA2" w:rsidRPr="00677D1D">
        <w:rPr>
          <w:rFonts w:asciiTheme="majorHAnsi" w:hAnsiTheme="majorHAnsi" w:cstheme="majorHAnsi"/>
          <w:sz w:val="21"/>
          <w:szCs w:val="21"/>
          <w:lang w:val="fr-BE"/>
        </w:rPr>
        <w:t>:</w:t>
      </w:r>
      <w:proofErr w:type="gramEnd"/>
      <w:r w:rsidR="00CD518D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</w:t>
      </w:r>
    </w:p>
    <w:p w:rsidR="00CD518D" w:rsidRPr="00677D1D" w:rsidRDefault="00CD518D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3D77DE" w:rsidRPr="00677D1D" w:rsidRDefault="003D77DE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CD518D" w:rsidRPr="00677D1D" w:rsidRDefault="00F96D1F" w:rsidP="003D77DE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L’octroi d’une évaluation ou d’un </w:t>
      </w:r>
      <w:proofErr w:type="spellStart"/>
      <w:r w:rsidRPr="00677D1D">
        <w:rPr>
          <w:rFonts w:asciiTheme="majorHAnsi" w:hAnsiTheme="majorHAnsi" w:cstheme="majorHAnsi"/>
          <w:sz w:val="21"/>
          <w:szCs w:val="21"/>
          <w:lang w:val="fr-BE"/>
        </w:rPr>
        <w:t>scor</w:t>
      </w:r>
      <w:r w:rsidR="000F4BE0" w:rsidRPr="00677D1D">
        <w:rPr>
          <w:rFonts w:asciiTheme="majorHAnsi" w:hAnsiTheme="majorHAnsi" w:cstheme="majorHAnsi"/>
          <w:sz w:val="21"/>
          <w:szCs w:val="21"/>
          <w:lang w:val="fr-BE"/>
        </w:rPr>
        <w:t>ing</w:t>
      </w:r>
      <w:proofErr w:type="spellEnd"/>
      <w:r w:rsidR="00CD518D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</w:t>
      </w:r>
      <w:proofErr w:type="gramStart"/>
      <w:r w:rsidR="00CD518D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( </w:t>
      </w:r>
      <w:r w:rsidRPr="00677D1D">
        <w:rPr>
          <w:rFonts w:asciiTheme="majorHAnsi" w:hAnsiTheme="majorHAnsi" w:cstheme="majorHAnsi"/>
          <w:sz w:val="21"/>
          <w:szCs w:val="21"/>
          <w:lang w:val="fr-BE"/>
        </w:rPr>
        <w:t>en</w:t>
      </w:r>
      <w:proofErr w:type="gramEnd"/>
      <w:r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ce compris le profilage et </w:t>
      </w:r>
      <w:r w:rsidR="00320E1B" w:rsidRPr="00677D1D">
        <w:rPr>
          <w:rFonts w:asciiTheme="majorHAnsi" w:hAnsiTheme="majorHAnsi" w:cstheme="majorHAnsi"/>
          <w:sz w:val="21"/>
          <w:szCs w:val="21"/>
          <w:lang w:val="fr-BE"/>
        </w:rPr>
        <w:t>les prévisions</w:t>
      </w:r>
      <w:r w:rsidR="00CD518D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), </w:t>
      </w:r>
      <w:r w:rsidR="00320E1B" w:rsidRPr="00677D1D">
        <w:rPr>
          <w:rFonts w:asciiTheme="majorHAnsi" w:hAnsiTheme="majorHAnsi" w:cstheme="majorHAnsi"/>
          <w:sz w:val="21"/>
          <w:szCs w:val="21"/>
          <w:lang w:val="fr-BE"/>
        </w:rPr>
        <w:t>en particulier lorsqu’il (elle) se base sur des aspects personnels de l</w:t>
      </w:r>
      <w:r w:rsidR="00FA304A" w:rsidRPr="00677D1D">
        <w:rPr>
          <w:rFonts w:asciiTheme="majorHAnsi" w:hAnsiTheme="majorHAnsi" w:cstheme="majorHAnsi"/>
          <w:sz w:val="21"/>
          <w:szCs w:val="21"/>
          <w:lang w:val="fr-BE"/>
        </w:rPr>
        <w:t>a personne concernée</w:t>
      </w:r>
      <w:r w:rsidR="00320E1B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comme ses prestations de travail, sa situation économique, sa santé, ses préférences personnelles, son comportement, sa loyauté ou ses déplacements</w:t>
      </w:r>
      <w:r w:rsidR="00CD518D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; </w:t>
      </w:r>
    </w:p>
    <w:p w:rsidR="00CD518D" w:rsidRPr="00677D1D" w:rsidRDefault="00CF1475" w:rsidP="00CF1475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677D1D">
        <w:rPr>
          <w:rFonts w:asciiTheme="majorHAnsi" w:hAnsiTheme="majorHAnsi" w:cstheme="majorHAnsi"/>
          <w:sz w:val="21"/>
          <w:szCs w:val="21"/>
          <w:lang w:val="fr-BE"/>
        </w:rPr>
        <w:lastRenderedPageBreak/>
        <w:t xml:space="preserve">Une décision automatique pouvant entraîner des effets juridiques ou similaires </w:t>
      </w:r>
      <w:r w:rsidR="00675045" w:rsidRPr="00677D1D">
        <w:rPr>
          <w:rFonts w:asciiTheme="majorHAnsi" w:hAnsiTheme="majorHAnsi" w:cstheme="majorHAnsi"/>
          <w:sz w:val="21"/>
          <w:szCs w:val="21"/>
          <w:lang w:val="fr-BE"/>
        </w:rPr>
        <w:t>(</w:t>
      </w:r>
      <w:r w:rsidR="00A16ED0" w:rsidRPr="00677D1D">
        <w:rPr>
          <w:rFonts w:asciiTheme="majorHAnsi" w:hAnsiTheme="majorHAnsi" w:cstheme="majorHAnsi"/>
          <w:sz w:val="21"/>
          <w:szCs w:val="21"/>
          <w:lang w:val="fr-BE"/>
        </w:rPr>
        <w:t>par exemple le</w:t>
      </w:r>
      <w:r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</w:t>
      </w:r>
      <w:r w:rsidR="00A16ED0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traitement automatique des données </w:t>
      </w:r>
      <w:r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qui </w:t>
      </w:r>
      <w:r w:rsidR="00FA304A" w:rsidRPr="00677D1D">
        <w:rPr>
          <w:rFonts w:asciiTheme="majorHAnsi" w:hAnsiTheme="majorHAnsi" w:cstheme="majorHAnsi"/>
          <w:sz w:val="21"/>
          <w:szCs w:val="21"/>
          <w:lang w:val="fr-BE"/>
        </w:rPr>
        <w:t>a pour conséquence l’acceptation</w:t>
      </w:r>
      <w:r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ou non</w:t>
      </w:r>
      <w:r w:rsidR="00FA304A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de</w:t>
      </w:r>
      <w:r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quelqu’un en tant que client, fournisseur...</w:t>
      </w:r>
      <w:proofErr w:type="gramStart"/>
      <w:r w:rsidRPr="00677D1D">
        <w:rPr>
          <w:rFonts w:asciiTheme="majorHAnsi" w:hAnsiTheme="majorHAnsi" w:cstheme="majorHAnsi"/>
          <w:sz w:val="21"/>
          <w:szCs w:val="21"/>
          <w:lang w:val="fr-BE"/>
        </w:rPr>
        <w:t>);</w:t>
      </w:r>
      <w:proofErr w:type="gramEnd"/>
    </w:p>
    <w:p w:rsidR="00675045" w:rsidRPr="00677D1D" w:rsidRDefault="00E42352" w:rsidP="003D77DE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677D1D">
        <w:rPr>
          <w:rFonts w:asciiTheme="majorHAnsi" w:hAnsiTheme="majorHAnsi" w:cstheme="majorHAnsi"/>
          <w:sz w:val="21"/>
          <w:szCs w:val="21"/>
          <w:lang w:val="fr-BE"/>
        </w:rPr>
        <w:t>La surveillance systématique des personnes physiques</w:t>
      </w:r>
      <w:r w:rsidR="00703CA2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(</w:t>
      </w:r>
      <w:r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par exemple </w:t>
      </w:r>
      <w:r w:rsidR="00FA304A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l’accès </w:t>
      </w:r>
      <w:r w:rsidRPr="00677D1D">
        <w:rPr>
          <w:rFonts w:asciiTheme="majorHAnsi" w:hAnsiTheme="majorHAnsi" w:cstheme="majorHAnsi"/>
          <w:sz w:val="21"/>
          <w:szCs w:val="21"/>
          <w:lang w:val="fr-BE"/>
        </w:rPr>
        <w:t>à des espaces ouverts au public</w:t>
      </w:r>
      <w:proofErr w:type="gramStart"/>
      <w:r w:rsidR="00703CA2" w:rsidRPr="00677D1D">
        <w:rPr>
          <w:rFonts w:asciiTheme="majorHAnsi" w:hAnsiTheme="majorHAnsi" w:cstheme="majorHAnsi"/>
          <w:sz w:val="21"/>
          <w:szCs w:val="21"/>
          <w:lang w:val="fr-BE"/>
        </w:rPr>
        <w:t>)</w:t>
      </w:r>
      <w:r w:rsidR="00CF1475" w:rsidRPr="00677D1D">
        <w:rPr>
          <w:rFonts w:asciiTheme="majorHAnsi" w:hAnsiTheme="majorHAnsi" w:cstheme="majorHAnsi"/>
          <w:sz w:val="21"/>
          <w:szCs w:val="21"/>
          <w:lang w:val="fr-BE"/>
        </w:rPr>
        <w:t>;</w:t>
      </w:r>
      <w:proofErr w:type="gramEnd"/>
    </w:p>
    <w:p w:rsidR="008060FE" w:rsidRPr="00677D1D" w:rsidRDefault="006A1728" w:rsidP="003D77DE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Le traitement non occasionnel de données sensibles ou le traitement de données de nature très personnelle </w:t>
      </w:r>
    </w:p>
    <w:p w:rsidR="008060FE" w:rsidRPr="00677D1D" w:rsidRDefault="000F4BE0" w:rsidP="003D77DE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677D1D">
        <w:rPr>
          <w:rFonts w:asciiTheme="majorHAnsi" w:hAnsiTheme="majorHAnsi" w:cstheme="majorHAnsi"/>
          <w:sz w:val="21"/>
          <w:szCs w:val="21"/>
          <w:lang w:val="fr-BE"/>
        </w:rPr>
        <w:t>Les d</w:t>
      </w:r>
      <w:r w:rsidR="006A1728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onnées qui sont traitées à grande </w:t>
      </w:r>
      <w:proofErr w:type="gramStart"/>
      <w:r w:rsidR="006A1728" w:rsidRPr="00677D1D">
        <w:rPr>
          <w:rFonts w:asciiTheme="majorHAnsi" w:hAnsiTheme="majorHAnsi" w:cstheme="majorHAnsi"/>
          <w:sz w:val="21"/>
          <w:szCs w:val="21"/>
          <w:lang w:val="fr-BE"/>
        </w:rPr>
        <w:t>échelle</w:t>
      </w:r>
      <w:r w:rsidR="00CF1475" w:rsidRPr="00677D1D">
        <w:rPr>
          <w:rFonts w:asciiTheme="majorHAnsi" w:hAnsiTheme="majorHAnsi" w:cstheme="majorHAnsi"/>
          <w:sz w:val="21"/>
          <w:szCs w:val="21"/>
          <w:lang w:val="fr-BE"/>
        </w:rPr>
        <w:t>;</w:t>
      </w:r>
      <w:proofErr w:type="gramEnd"/>
    </w:p>
    <w:p w:rsidR="00703CA2" w:rsidRPr="00677D1D" w:rsidRDefault="00833410" w:rsidP="003D77DE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Le croisement ou le regroupement de </w:t>
      </w:r>
      <w:proofErr w:type="gramStart"/>
      <w:r w:rsidRPr="00677D1D">
        <w:rPr>
          <w:rFonts w:asciiTheme="majorHAnsi" w:hAnsiTheme="majorHAnsi" w:cstheme="majorHAnsi"/>
          <w:sz w:val="21"/>
          <w:szCs w:val="21"/>
          <w:lang w:val="fr-BE"/>
        </w:rPr>
        <w:t>données</w:t>
      </w:r>
      <w:r w:rsidR="00CF1475" w:rsidRPr="00677D1D">
        <w:rPr>
          <w:rFonts w:asciiTheme="majorHAnsi" w:hAnsiTheme="majorHAnsi" w:cstheme="majorHAnsi"/>
          <w:sz w:val="21"/>
          <w:szCs w:val="21"/>
          <w:lang w:val="fr-BE"/>
        </w:rPr>
        <w:t>;</w:t>
      </w:r>
      <w:proofErr w:type="gramEnd"/>
    </w:p>
    <w:p w:rsidR="00703CA2" w:rsidRPr="00677D1D" w:rsidRDefault="000F4BE0" w:rsidP="003D77DE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677D1D">
        <w:rPr>
          <w:rFonts w:asciiTheme="majorHAnsi" w:hAnsiTheme="majorHAnsi" w:cstheme="majorHAnsi"/>
          <w:sz w:val="21"/>
          <w:szCs w:val="21"/>
          <w:lang w:val="fr-BE"/>
        </w:rPr>
        <w:t>Les d</w:t>
      </w:r>
      <w:r w:rsidR="002B6B28" w:rsidRPr="00677D1D">
        <w:rPr>
          <w:rFonts w:asciiTheme="majorHAnsi" w:hAnsiTheme="majorHAnsi" w:cstheme="majorHAnsi"/>
          <w:sz w:val="21"/>
          <w:szCs w:val="21"/>
          <w:lang w:val="fr-BE"/>
        </w:rPr>
        <w:t>onnées concernant des personnes vulnérables</w:t>
      </w:r>
      <w:r w:rsidR="00703CA2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(</w:t>
      </w:r>
      <w:r w:rsidR="002B6B28" w:rsidRPr="00677D1D">
        <w:rPr>
          <w:rFonts w:asciiTheme="majorHAnsi" w:hAnsiTheme="majorHAnsi" w:cstheme="majorHAnsi"/>
          <w:sz w:val="21"/>
          <w:szCs w:val="21"/>
          <w:lang w:val="fr-BE"/>
        </w:rPr>
        <w:t>enfants</w:t>
      </w:r>
      <w:r w:rsidR="00703CA2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, </w:t>
      </w:r>
      <w:r w:rsidR="002B6B28" w:rsidRPr="00677D1D">
        <w:rPr>
          <w:rFonts w:asciiTheme="majorHAnsi" w:hAnsiTheme="majorHAnsi" w:cstheme="majorHAnsi"/>
          <w:sz w:val="21"/>
          <w:szCs w:val="21"/>
          <w:lang w:val="fr-BE"/>
        </w:rPr>
        <w:t>malades mentaux, personnes âgées</w:t>
      </w:r>
      <w:r w:rsidR="00703CA2" w:rsidRPr="00677D1D">
        <w:rPr>
          <w:rFonts w:asciiTheme="majorHAnsi" w:hAnsiTheme="majorHAnsi" w:cstheme="majorHAnsi"/>
          <w:sz w:val="21"/>
          <w:szCs w:val="21"/>
          <w:lang w:val="fr-BE"/>
        </w:rPr>
        <w:t>, …</w:t>
      </w:r>
      <w:proofErr w:type="gramStart"/>
      <w:r w:rsidR="00703CA2" w:rsidRPr="00677D1D">
        <w:rPr>
          <w:rFonts w:asciiTheme="majorHAnsi" w:hAnsiTheme="majorHAnsi" w:cstheme="majorHAnsi"/>
          <w:sz w:val="21"/>
          <w:szCs w:val="21"/>
          <w:lang w:val="fr-BE"/>
        </w:rPr>
        <w:t>)</w:t>
      </w:r>
      <w:r w:rsidR="00CF1475" w:rsidRPr="00677D1D">
        <w:rPr>
          <w:rFonts w:asciiTheme="majorHAnsi" w:hAnsiTheme="majorHAnsi" w:cstheme="majorHAnsi"/>
          <w:sz w:val="21"/>
          <w:szCs w:val="21"/>
          <w:lang w:val="fr-BE"/>
        </w:rPr>
        <w:t>;</w:t>
      </w:r>
      <w:proofErr w:type="gramEnd"/>
    </w:p>
    <w:p w:rsidR="00703CA2" w:rsidRPr="00677D1D" w:rsidRDefault="002B6B28" w:rsidP="003D77DE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677D1D">
        <w:rPr>
          <w:rFonts w:asciiTheme="majorHAnsi" w:hAnsiTheme="majorHAnsi" w:cstheme="majorHAnsi"/>
          <w:sz w:val="21"/>
          <w:szCs w:val="21"/>
          <w:lang w:val="fr-BE"/>
        </w:rPr>
        <w:t>L’usage de nouvelles technologies</w:t>
      </w:r>
      <w:r w:rsidR="00703CA2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(</w:t>
      </w:r>
      <w:r w:rsidR="00833410" w:rsidRPr="00677D1D">
        <w:rPr>
          <w:rFonts w:asciiTheme="majorHAnsi" w:hAnsiTheme="majorHAnsi" w:cstheme="majorHAnsi"/>
          <w:sz w:val="21"/>
          <w:szCs w:val="21"/>
          <w:lang w:val="fr-BE"/>
        </w:rPr>
        <w:t>ou les nouvelles applications de technologies existantes)</w:t>
      </w:r>
      <w:r w:rsidR="00703CA2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, </w:t>
      </w:r>
      <w:r w:rsidR="00833410" w:rsidRPr="00677D1D">
        <w:rPr>
          <w:rFonts w:asciiTheme="majorHAnsi" w:hAnsiTheme="majorHAnsi" w:cstheme="majorHAnsi"/>
          <w:sz w:val="21"/>
          <w:szCs w:val="21"/>
          <w:lang w:val="fr-BE"/>
        </w:rPr>
        <w:t>dont l’impact sur les risques pour les données personnelles n’a pas encore été examiné</w:t>
      </w:r>
      <w:r w:rsidR="00703CA2" w:rsidRPr="00677D1D">
        <w:rPr>
          <w:rFonts w:asciiTheme="majorHAnsi" w:hAnsiTheme="majorHAnsi" w:cstheme="majorHAnsi"/>
          <w:sz w:val="21"/>
          <w:szCs w:val="21"/>
          <w:lang w:val="fr-BE"/>
        </w:rPr>
        <w:t>.</w:t>
      </w:r>
    </w:p>
    <w:p w:rsidR="003D77DE" w:rsidRPr="00677D1D" w:rsidRDefault="000F4BE0" w:rsidP="003D77DE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677D1D">
        <w:rPr>
          <w:rFonts w:asciiTheme="majorHAnsi" w:hAnsiTheme="majorHAnsi" w:cstheme="majorHAnsi"/>
          <w:sz w:val="21"/>
          <w:szCs w:val="21"/>
          <w:lang w:val="fr-BE"/>
        </w:rPr>
        <w:t>Le t</w:t>
      </w:r>
      <w:r w:rsidR="006A1728" w:rsidRPr="00677D1D">
        <w:rPr>
          <w:rFonts w:asciiTheme="majorHAnsi" w:hAnsiTheme="majorHAnsi" w:cstheme="majorHAnsi"/>
          <w:sz w:val="21"/>
          <w:szCs w:val="21"/>
          <w:lang w:val="fr-BE"/>
        </w:rPr>
        <w:t>raitement de données qui peut empêcher l’accès à un service déterminé (par exemple une banque</w:t>
      </w:r>
      <w:r w:rsidR="00703CA2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</w:t>
      </w:r>
      <w:r w:rsidR="00FA304A" w:rsidRPr="00677D1D">
        <w:rPr>
          <w:rFonts w:asciiTheme="majorHAnsi" w:hAnsiTheme="majorHAnsi" w:cstheme="majorHAnsi"/>
          <w:sz w:val="21"/>
          <w:szCs w:val="21"/>
          <w:lang w:val="fr-BE"/>
        </w:rPr>
        <w:t>qui filtre</w:t>
      </w:r>
      <w:r w:rsidR="0086604A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</w:t>
      </w:r>
      <w:r w:rsidR="00FA304A" w:rsidRPr="00677D1D">
        <w:rPr>
          <w:rFonts w:asciiTheme="majorHAnsi" w:hAnsiTheme="majorHAnsi" w:cstheme="majorHAnsi"/>
          <w:sz w:val="21"/>
          <w:szCs w:val="21"/>
          <w:lang w:val="fr-BE"/>
        </w:rPr>
        <w:t>ses clients s</w:t>
      </w:r>
      <w:r w:rsidR="00D54619" w:rsidRPr="00677D1D">
        <w:rPr>
          <w:rFonts w:asciiTheme="majorHAnsi" w:hAnsiTheme="majorHAnsi" w:cstheme="majorHAnsi"/>
          <w:sz w:val="21"/>
          <w:szCs w:val="21"/>
          <w:lang w:val="fr-BE"/>
        </w:rPr>
        <w:t>ur la base d’information</w:t>
      </w:r>
      <w:r w:rsidR="0086604A" w:rsidRPr="00677D1D">
        <w:rPr>
          <w:rFonts w:asciiTheme="majorHAnsi" w:hAnsiTheme="majorHAnsi" w:cstheme="majorHAnsi"/>
          <w:sz w:val="21"/>
          <w:szCs w:val="21"/>
          <w:lang w:val="fr-BE"/>
        </w:rPr>
        <w:t>s</w:t>
      </w:r>
      <w:r w:rsidR="00D54619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de crédit</w:t>
      </w:r>
      <w:r w:rsidR="00703CA2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</w:t>
      </w:r>
      <w:r w:rsidR="00B84067" w:rsidRPr="00677D1D">
        <w:rPr>
          <w:rFonts w:asciiTheme="majorHAnsi" w:hAnsiTheme="majorHAnsi" w:cstheme="majorHAnsi"/>
          <w:sz w:val="21"/>
          <w:szCs w:val="21"/>
          <w:lang w:val="fr-BE"/>
        </w:rPr>
        <w:t>pour déterminer si elle accorde ou non un crédit</w:t>
      </w:r>
      <w:r w:rsidR="00FA304A" w:rsidRPr="00677D1D">
        <w:rPr>
          <w:rFonts w:asciiTheme="majorHAnsi" w:hAnsiTheme="majorHAnsi" w:cstheme="majorHAnsi"/>
          <w:sz w:val="21"/>
          <w:szCs w:val="21"/>
          <w:lang w:val="fr-BE"/>
        </w:rPr>
        <w:t>)</w:t>
      </w:r>
      <w:r w:rsidR="00703CA2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. </w:t>
      </w:r>
    </w:p>
    <w:p w:rsidR="00D37BF1" w:rsidRPr="00677D1D" w:rsidRDefault="00D37BF1" w:rsidP="00D37BF1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677D1D" w:rsidRDefault="00833410" w:rsidP="006E4943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677D1D">
        <w:rPr>
          <w:rFonts w:asciiTheme="majorHAnsi" w:hAnsiTheme="majorHAnsi" w:cstheme="majorHAnsi"/>
          <w:sz w:val="21"/>
          <w:szCs w:val="21"/>
          <w:lang w:val="fr-BE"/>
        </w:rPr>
        <w:t>Retenons c</w:t>
      </w:r>
      <w:r w:rsidR="00F96D1F" w:rsidRPr="00677D1D">
        <w:rPr>
          <w:rFonts w:asciiTheme="majorHAnsi" w:hAnsiTheme="majorHAnsi" w:cstheme="majorHAnsi"/>
          <w:sz w:val="21"/>
          <w:szCs w:val="21"/>
          <w:lang w:val="fr-BE"/>
        </w:rPr>
        <w:t>omme principe de base</w:t>
      </w:r>
      <w:r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qu’il vaut mieux réaliser une analyse</w:t>
      </w:r>
      <w:r w:rsidR="00FA304A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d’impact </w:t>
      </w:r>
      <w:r w:rsidRPr="00677D1D">
        <w:rPr>
          <w:rFonts w:asciiTheme="majorHAnsi" w:hAnsiTheme="majorHAnsi" w:cstheme="majorHAnsi"/>
          <w:sz w:val="21"/>
          <w:szCs w:val="21"/>
          <w:lang w:val="fr-BE"/>
        </w:rPr>
        <w:t>à partir du moment où 2 de ces 9 critères sont remplis.</w:t>
      </w:r>
      <w:r w:rsidR="00A64677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</w:t>
      </w:r>
    </w:p>
    <w:p w:rsidR="00677D1D" w:rsidRDefault="00677D1D" w:rsidP="006E4943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highlight w:val="yellow"/>
          <w:lang w:val="fr-BE"/>
        </w:rPr>
      </w:pPr>
    </w:p>
    <w:p w:rsidR="00A64677" w:rsidRPr="00677D1D" w:rsidRDefault="00A64677" w:rsidP="006E4943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677D1D">
        <w:rPr>
          <w:rFonts w:asciiTheme="majorHAnsi" w:hAnsiTheme="majorHAnsi" w:cstheme="majorHAnsi"/>
          <w:sz w:val="21"/>
          <w:szCs w:val="21"/>
          <w:lang w:val="fr-BE"/>
        </w:rPr>
        <w:t>Si vous voulez réaliser une analyse d’impact, vous pouvez suivre le modèle réalisé par la CNIL</w:t>
      </w:r>
      <w:r w:rsidR="00677D1D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 (régulateur des données personnelles en France), </w:t>
      </w:r>
      <w:r w:rsidR="0086604A" w:rsidRPr="00677D1D">
        <w:rPr>
          <w:rFonts w:asciiTheme="majorHAnsi" w:hAnsiTheme="majorHAnsi" w:cstheme="majorHAnsi"/>
          <w:sz w:val="21"/>
          <w:szCs w:val="21"/>
          <w:lang w:val="fr-BE"/>
        </w:rPr>
        <w:t xml:space="preserve">accessible sur le site suivant : </w:t>
      </w:r>
      <w:bookmarkStart w:id="2" w:name="_Hlk11751437"/>
      <w:r w:rsidR="00281A09" w:rsidRPr="00677D1D">
        <w:rPr>
          <w:rStyle w:val="Lienhypertexte"/>
        </w:rPr>
        <w:fldChar w:fldCharType="begin"/>
      </w:r>
      <w:r w:rsidR="00281A09" w:rsidRPr="00677D1D">
        <w:rPr>
          <w:rStyle w:val="Lienhypertexte"/>
          <w:lang w:val="fr-BE"/>
        </w:rPr>
        <w:instrText xml:space="preserve"> HYPERLINK "https://www.cnil.fr/fr/outil-pia-telechargez-et-installez-le-logiciel-de-la-cnil" </w:instrText>
      </w:r>
      <w:r w:rsidR="00281A09" w:rsidRPr="00677D1D">
        <w:rPr>
          <w:rStyle w:val="Lienhypertexte"/>
        </w:rPr>
        <w:fldChar w:fldCharType="separate"/>
      </w:r>
      <w:r w:rsidR="0086604A" w:rsidRPr="00677D1D">
        <w:rPr>
          <w:rStyle w:val="Lienhypertexte"/>
          <w:lang w:val="fr-BE"/>
        </w:rPr>
        <w:t>https://www.cnil.fr/fr/outil-pia-telechargez-et-installez-le-logiciel-de-la-cnil</w:t>
      </w:r>
      <w:r w:rsidR="00281A09" w:rsidRPr="00677D1D">
        <w:rPr>
          <w:rStyle w:val="Lienhypertexte"/>
        </w:rPr>
        <w:fldChar w:fldCharType="end"/>
      </w:r>
      <w:r w:rsidR="0086604A" w:rsidRPr="00677D1D">
        <w:rPr>
          <w:lang w:val="fr-BE"/>
        </w:rPr>
        <w:t xml:space="preserve">. </w:t>
      </w:r>
      <w:r w:rsidRPr="00677D1D">
        <w:rPr>
          <w:rFonts w:asciiTheme="majorHAnsi" w:hAnsiTheme="majorHAnsi" w:cstheme="majorHAnsi"/>
          <w:sz w:val="21"/>
          <w:szCs w:val="21"/>
          <w:lang w:val="fr-BE"/>
        </w:rPr>
        <w:t>C</w:t>
      </w:r>
      <w:bookmarkEnd w:id="2"/>
      <w:r w:rsidRPr="00677D1D">
        <w:rPr>
          <w:rFonts w:asciiTheme="majorHAnsi" w:hAnsiTheme="majorHAnsi" w:cstheme="majorHAnsi"/>
          <w:sz w:val="21"/>
          <w:szCs w:val="21"/>
          <w:lang w:val="fr-BE"/>
        </w:rPr>
        <w:t>e modèle peut être utilisé en plusieurs langues.</w:t>
      </w:r>
    </w:p>
    <w:p w:rsidR="006E4943" w:rsidRPr="00677D1D" w:rsidRDefault="006E4943" w:rsidP="00D37BF1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7A5D84" w:rsidRPr="00677D1D" w:rsidRDefault="00740BB2" w:rsidP="007A5D84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677D1D">
        <w:rPr>
          <w:rFonts w:asciiTheme="majorHAnsi" w:hAnsiTheme="majorHAnsi" w:cstheme="majorHAnsi"/>
          <w:b/>
          <w:sz w:val="21"/>
          <w:szCs w:val="21"/>
          <w:lang w:val="fr-BE"/>
        </w:rPr>
        <w:t>A priori, cette obligation ne sera pas d’application aux professions économiques.</w:t>
      </w:r>
    </w:p>
    <w:p w:rsidR="00B1642F" w:rsidRPr="00677D1D" w:rsidRDefault="00B1642F" w:rsidP="00D37BF1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4E5220" w:rsidRPr="00677D1D" w:rsidRDefault="004E5220" w:rsidP="004E5220">
      <w:pPr>
        <w:spacing w:after="9" w:line="270" w:lineRule="auto"/>
        <w:ind w:left="24" w:hanging="10"/>
        <w:rPr>
          <w:rFonts w:ascii="Calibri" w:eastAsia="Calibri" w:hAnsi="Calibri" w:cs="Calibri"/>
          <w:color w:val="000000"/>
          <w:sz w:val="20"/>
          <w:lang w:val="fr-BE" w:eastAsia="nl-BE"/>
        </w:rPr>
      </w:pPr>
    </w:p>
    <w:p w:rsidR="004E5220" w:rsidRPr="00CF7569" w:rsidRDefault="004E5220" w:rsidP="004E5220">
      <w:pPr>
        <w:keepNext/>
        <w:keepLines/>
        <w:shd w:val="clear" w:color="auto" w:fill="B72818"/>
        <w:spacing w:after="31"/>
        <w:ind w:left="9" w:hanging="10"/>
        <w:outlineLvl w:val="0"/>
        <w:rPr>
          <w:rFonts w:ascii="Calibri" w:eastAsia="Calibri" w:hAnsi="Calibri" w:cs="Calibri"/>
          <w:b/>
          <w:color w:val="FFFFFF"/>
          <w:sz w:val="50"/>
          <w:lang w:eastAsia="nl-BE"/>
        </w:rPr>
      </w:pPr>
      <w:r w:rsidRPr="00CF7569">
        <w:rPr>
          <w:rFonts w:ascii="Calibri" w:eastAsia="Calibri" w:hAnsi="Calibri" w:cs="Calibri"/>
          <w:b/>
          <w:color w:val="FFFFFF"/>
          <w:sz w:val="50"/>
          <w:lang w:eastAsia="nl-BE"/>
        </w:rPr>
        <w:t>Checklist</w:t>
      </w:r>
    </w:p>
    <w:tbl>
      <w:tblPr>
        <w:tblW w:w="91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0"/>
      </w:tblGrid>
      <w:tr w:rsidR="004E5220" w:rsidRPr="00A73327" w:rsidTr="004E5220">
        <w:trPr>
          <w:trHeight w:val="1264"/>
        </w:trPr>
        <w:tc>
          <w:tcPr>
            <w:tcW w:w="9130" w:type="dxa"/>
          </w:tcPr>
          <w:p w:rsidR="004E5220" w:rsidRDefault="004E5220" w:rsidP="00AC686A">
            <w:pPr>
              <w:pStyle w:val="Paragraphedeliste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:rsidR="004E5220" w:rsidRPr="00677D1D" w:rsidRDefault="00740BB2" w:rsidP="004E5220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fr-BE"/>
              </w:rPr>
            </w:pPr>
            <w:r w:rsidRPr="00677D1D">
              <w:rPr>
                <w:rFonts w:asciiTheme="majorHAnsi" w:hAnsiTheme="majorHAnsi" w:cstheme="majorHAnsi"/>
                <w:b/>
                <w:sz w:val="21"/>
                <w:szCs w:val="21"/>
                <w:lang w:val="fr-BE"/>
              </w:rPr>
              <w:t>Je sais ce qu’est un</w:t>
            </w:r>
            <w:r w:rsidR="004E5220" w:rsidRPr="00677D1D">
              <w:rPr>
                <w:rFonts w:asciiTheme="majorHAnsi" w:hAnsiTheme="majorHAnsi" w:cstheme="majorHAnsi"/>
                <w:b/>
                <w:sz w:val="21"/>
                <w:szCs w:val="21"/>
                <w:lang w:val="fr-BE"/>
              </w:rPr>
              <w:t xml:space="preserve"> DPO e</w:t>
            </w:r>
            <w:r w:rsidRPr="00677D1D">
              <w:rPr>
                <w:rFonts w:asciiTheme="majorHAnsi" w:hAnsiTheme="majorHAnsi" w:cstheme="majorHAnsi"/>
                <w:b/>
                <w:sz w:val="21"/>
                <w:szCs w:val="21"/>
                <w:lang w:val="fr-BE"/>
              </w:rPr>
              <w:t>t un</w:t>
            </w:r>
            <w:r w:rsidR="004E5220" w:rsidRPr="00677D1D">
              <w:rPr>
                <w:rFonts w:asciiTheme="majorHAnsi" w:hAnsiTheme="majorHAnsi" w:cstheme="majorHAnsi"/>
                <w:b/>
                <w:sz w:val="21"/>
                <w:szCs w:val="21"/>
                <w:lang w:val="fr-BE"/>
              </w:rPr>
              <w:t xml:space="preserve"> DPIA, </w:t>
            </w:r>
            <w:r w:rsidR="002B6B28" w:rsidRPr="00677D1D">
              <w:rPr>
                <w:rFonts w:asciiTheme="majorHAnsi" w:hAnsiTheme="majorHAnsi" w:cstheme="majorHAnsi"/>
                <w:b/>
                <w:sz w:val="21"/>
                <w:szCs w:val="21"/>
                <w:lang w:val="fr-BE"/>
              </w:rPr>
              <w:t xml:space="preserve">et </w:t>
            </w:r>
            <w:r w:rsidR="00FA304A" w:rsidRPr="00677D1D">
              <w:rPr>
                <w:rFonts w:asciiTheme="majorHAnsi" w:hAnsiTheme="majorHAnsi" w:cstheme="majorHAnsi"/>
                <w:b/>
                <w:sz w:val="21"/>
                <w:szCs w:val="21"/>
                <w:lang w:val="fr-BE"/>
              </w:rPr>
              <w:t>lorsque</w:t>
            </w:r>
            <w:r w:rsidR="002B6B28" w:rsidRPr="00677D1D">
              <w:rPr>
                <w:rFonts w:asciiTheme="majorHAnsi" w:hAnsiTheme="majorHAnsi" w:cstheme="majorHAnsi"/>
                <w:b/>
                <w:sz w:val="21"/>
                <w:szCs w:val="21"/>
                <w:lang w:val="fr-BE"/>
              </w:rPr>
              <w:t xml:space="preserve"> je n’ai pas l’obligation d’en faire usage.</w:t>
            </w:r>
          </w:p>
          <w:p w:rsidR="004E5220" w:rsidRPr="00677D1D" w:rsidRDefault="00F96D1F" w:rsidP="00F96D1F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fr-BE"/>
              </w:rPr>
            </w:pPr>
            <w:r w:rsidRPr="00677D1D">
              <w:rPr>
                <w:rFonts w:asciiTheme="majorHAnsi" w:hAnsiTheme="majorHAnsi" w:cstheme="majorHAnsi"/>
                <w:b/>
                <w:sz w:val="21"/>
                <w:szCs w:val="21"/>
                <w:lang w:val="fr-BE"/>
              </w:rPr>
              <w:t>J’ai défini dans mon Registre de traitement des activités la raison pour laquelle je ne dois pas en faire usage le cas échéant.</w:t>
            </w:r>
          </w:p>
        </w:tc>
      </w:tr>
    </w:tbl>
    <w:p w:rsidR="004E5220" w:rsidRPr="00677D1D" w:rsidRDefault="004E5220" w:rsidP="004E5220">
      <w:pPr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B1642F" w:rsidRPr="00677D1D" w:rsidRDefault="00B1642F" w:rsidP="00D37BF1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0F4BE0" w:rsidRPr="000F4BE0" w:rsidRDefault="000F4BE0" w:rsidP="00D37BF1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sectPr w:rsidR="000F4BE0" w:rsidRPr="000F4B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443" w:rsidRDefault="008A6443" w:rsidP="00A56B3D">
      <w:pPr>
        <w:spacing w:after="0" w:line="240" w:lineRule="auto"/>
      </w:pPr>
      <w:r>
        <w:separator/>
      </w:r>
    </w:p>
  </w:endnote>
  <w:endnote w:type="continuationSeparator" w:id="0">
    <w:p w:rsidR="008A6443" w:rsidRDefault="008A6443" w:rsidP="00A5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327" w:rsidRPr="00A73327" w:rsidRDefault="00A73327">
    <w:pPr>
      <w:pStyle w:val="Pieddepage"/>
      <w:rPr>
        <w:lang w:val="fr-BE"/>
      </w:rPr>
    </w:pPr>
    <w:r w:rsidRPr="00A73327">
      <w:rPr>
        <w:lang w:val="fr-BE"/>
      </w:rPr>
      <w:t xml:space="preserve">Préparé en comité </w:t>
    </w:r>
    <w:proofErr w:type="spellStart"/>
    <w:r w:rsidRPr="00A73327">
      <w:rPr>
        <w:lang w:val="fr-BE"/>
      </w:rPr>
      <w:t>interinstituts</w:t>
    </w:r>
    <w:proofErr w:type="spellEnd"/>
    <w:r w:rsidRPr="00A73327">
      <w:rPr>
        <w:lang w:val="fr-BE"/>
      </w:rPr>
      <w:t xml:space="preserve"> (A</w:t>
    </w:r>
    <w:r>
      <w:rPr>
        <w:lang w:val="fr-BE"/>
      </w:rPr>
      <w:t>lexia Cauwe pour l’IRE)</w:t>
    </w:r>
    <w:r>
      <w:rPr>
        <w:lang w:val="fr-BE"/>
      </w:rPr>
      <w:tab/>
      <w:t>Version 13/08/2019</w:t>
    </w:r>
  </w:p>
  <w:p w:rsidR="00A73327" w:rsidRPr="00A73327" w:rsidRDefault="00A73327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443" w:rsidRDefault="008A6443" w:rsidP="00A56B3D">
      <w:pPr>
        <w:spacing w:after="0" w:line="240" w:lineRule="auto"/>
      </w:pPr>
      <w:r>
        <w:separator/>
      </w:r>
    </w:p>
  </w:footnote>
  <w:footnote w:type="continuationSeparator" w:id="0">
    <w:p w:rsidR="008A6443" w:rsidRDefault="008A6443" w:rsidP="00A5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1BC"/>
    <w:multiLevelType w:val="hybridMultilevel"/>
    <w:tmpl w:val="28EC3FBE"/>
    <w:lvl w:ilvl="0" w:tplc="55F62F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1BD"/>
    <w:multiLevelType w:val="multilevel"/>
    <w:tmpl w:val="0813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2" w15:restartNumberingAfterBreak="0">
    <w:nsid w:val="0F073853"/>
    <w:multiLevelType w:val="hybridMultilevel"/>
    <w:tmpl w:val="7FC2DD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31B6"/>
    <w:multiLevelType w:val="hybridMultilevel"/>
    <w:tmpl w:val="7FC2DD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8E4"/>
    <w:multiLevelType w:val="hybridMultilevel"/>
    <w:tmpl w:val="CB6EF0F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6B23"/>
    <w:multiLevelType w:val="hybridMultilevel"/>
    <w:tmpl w:val="6D9EBB10"/>
    <w:lvl w:ilvl="0" w:tplc="0F7EAB9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4B5501"/>
    <w:multiLevelType w:val="hybridMultilevel"/>
    <w:tmpl w:val="E90E4536"/>
    <w:lvl w:ilvl="0" w:tplc="6CD6DB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6F9E"/>
    <w:multiLevelType w:val="hybridMultilevel"/>
    <w:tmpl w:val="12FA3CF0"/>
    <w:lvl w:ilvl="0" w:tplc="141256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17D3F"/>
    <w:multiLevelType w:val="hybridMultilevel"/>
    <w:tmpl w:val="42F2CB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379B4"/>
    <w:multiLevelType w:val="hybridMultilevel"/>
    <w:tmpl w:val="7FC2DD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C70EC"/>
    <w:multiLevelType w:val="multilevel"/>
    <w:tmpl w:val="53F65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7E1481"/>
    <w:multiLevelType w:val="hybridMultilevel"/>
    <w:tmpl w:val="CDE0C792"/>
    <w:lvl w:ilvl="0" w:tplc="4D284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504A"/>
    <w:multiLevelType w:val="hybridMultilevel"/>
    <w:tmpl w:val="E58E048E"/>
    <w:lvl w:ilvl="0" w:tplc="5D22574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12156"/>
    <w:multiLevelType w:val="hybridMultilevel"/>
    <w:tmpl w:val="783E5CBC"/>
    <w:lvl w:ilvl="0" w:tplc="631E0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F4490"/>
    <w:multiLevelType w:val="hybridMultilevel"/>
    <w:tmpl w:val="B59EE7E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80846"/>
    <w:multiLevelType w:val="hybridMultilevel"/>
    <w:tmpl w:val="28022B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20087"/>
    <w:multiLevelType w:val="hybridMultilevel"/>
    <w:tmpl w:val="C20A79B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91BEC"/>
    <w:multiLevelType w:val="hybridMultilevel"/>
    <w:tmpl w:val="7F4AD86A"/>
    <w:lvl w:ilvl="0" w:tplc="9F5E70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F496E"/>
    <w:multiLevelType w:val="hybridMultilevel"/>
    <w:tmpl w:val="8948F1F2"/>
    <w:lvl w:ilvl="0" w:tplc="42EA7378">
      <w:start w:val="1"/>
      <w:numFmt w:val="bullet"/>
      <w:lvlText w:val="□"/>
      <w:lvlJc w:val="left"/>
      <w:pPr>
        <w:ind w:left="2140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3C7508A2"/>
    <w:multiLevelType w:val="hybridMultilevel"/>
    <w:tmpl w:val="A56A4E4A"/>
    <w:lvl w:ilvl="0" w:tplc="A65EE4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A0A"/>
    <w:multiLevelType w:val="multilevel"/>
    <w:tmpl w:val="1C78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1" w15:restartNumberingAfterBreak="0">
    <w:nsid w:val="41E3551F"/>
    <w:multiLevelType w:val="multilevel"/>
    <w:tmpl w:val="21307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8363CD"/>
    <w:multiLevelType w:val="hybridMultilevel"/>
    <w:tmpl w:val="FE1C3F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72F6"/>
    <w:multiLevelType w:val="multilevel"/>
    <w:tmpl w:val="21307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FF3573D"/>
    <w:multiLevelType w:val="hybridMultilevel"/>
    <w:tmpl w:val="E480B8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41540"/>
    <w:multiLevelType w:val="hybridMultilevel"/>
    <w:tmpl w:val="F2F692E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B3E37"/>
    <w:multiLevelType w:val="hybridMultilevel"/>
    <w:tmpl w:val="D3B09D6C"/>
    <w:lvl w:ilvl="0" w:tplc="47B0965C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A76E8C"/>
    <w:multiLevelType w:val="hybridMultilevel"/>
    <w:tmpl w:val="8D3EF486"/>
    <w:lvl w:ilvl="0" w:tplc="7F880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B7280"/>
    <w:multiLevelType w:val="multilevel"/>
    <w:tmpl w:val="C08C7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BA4DE0"/>
    <w:multiLevelType w:val="multilevel"/>
    <w:tmpl w:val="A246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840A24"/>
    <w:multiLevelType w:val="hybridMultilevel"/>
    <w:tmpl w:val="B114ED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A5ACB"/>
    <w:multiLevelType w:val="multilevel"/>
    <w:tmpl w:val="D15E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CF4503"/>
    <w:multiLevelType w:val="hybridMultilevel"/>
    <w:tmpl w:val="7FC2DD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15495"/>
    <w:multiLevelType w:val="hybridMultilevel"/>
    <w:tmpl w:val="47085D26"/>
    <w:lvl w:ilvl="0" w:tplc="4C641D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63DF5"/>
    <w:multiLevelType w:val="multilevel"/>
    <w:tmpl w:val="5A64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F35A68"/>
    <w:multiLevelType w:val="hybridMultilevel"/>
    <w:tmpl w:val="A4C6E6F2"/>
    <w:lvl w:ilvl="0" w:tplc="F05CBC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20B5B"/>
    <w:multiLevelType w:val="hybridMultilevel"/>
    <w:tmpl w:val="2F0C45BE"/>
    <w:lvl w:ilvl="0" w:tplc="F6D612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66FA3"/>
    <w:multiLevelType w:val="hybridMultilevel"/>
    <w:tmpl w:val="01E28384"/>
    <w:lvl w:ilvl="0" w:tplc="9242748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D5F2B"/>
    <w:multiLevelType w:val="multilevel"/>
    <w:tmpl w:val="6DFC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9121BC"/>
    <w:multiLevelType w:val="hybridMultilevel"/>
    <w:tmpl w:val="212CFB9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42EA7378">
      <w:start w:val="1"/>
      <w:numFmt w:val="bullet"/>
      <w:lvlText w:val="□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7C534914"/>
    <w:multiLevelType w:val="hybridMultilevel"/>
    <w:tmpl w:val="88B88C1A"/>
    <w:lvl w:ilvl="0" w:tplc="42EA7378">
      <w:start w:val="1"/>
      <w:numFmt w:val="bullet"/>
      <w:lvlText w:val="□"/>
      <w:lvlJc w:val="left"/>
      <w:pPr>
        <w:ind w:left="2140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37"/>
  </w:num>
  <w:num w:numId="11">
    <w:abstractNumId w:val="27"/>
  </w:num>
  <w:num w:numId="12">
    <w:abstractNumId w:val="35"/>
  </w:num>
  <w:num w:numId="13">
    <w:abstractNumId w:val="0"/>
  </w:num>
  <w:num w:numId="14">
    <w:abstractNumId w:val="4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7"/>
  </w:num>
  <w:num w:numId="20">
    <w:abstractNumId w:val="26"/>
  </w:num>
  <w:num w:numId="21">
    <w:abstractNumId w:val="19"/>
  </w:num>
  <w:num w:numId="22">
    <w:abstractNumId w:val="40"/>
  </w:num>
  <w:num w:numId="23">
    <w:abstractNumId w:val="18"/>
  </w:num>
  <w:num w:numId="24">
    <w:abstractNumId w:val="22"/>
  </w:num>
  <w:num w:numId="25">
    <w:abstractNumId w:val="8"/>
  </w:num>
  <w:num w:numId="26">
    <w:abstractNumId w:val="17"/>
  </w:num>
  <w:num w:numId="27">
    <w:abstractNumId w:val="20"/>
  </w:num>
  <w:num w:numId="28">
    <w:abstractNumId w:val="28"/>
  </w:num>
  <w:num w:numId="29">
    <w:abstractNumId w:val="23"/>
  </w:num>
  <w:num w:numId="30">
    <w:abstractNumId w:val="21"/>
  </w:num>
  <w:num w:numId="31">
    <w:abstractNumId w:val="1"/>
  </w:num>
  <w:num w:numId="32">
    <w:abstractNumId w:val="10"/>
  </w:num>
  <w:num w:numId="33">
    <w:abstractNumId w:val="13"/>
  </w:num>
  <w:num w:numId="34">
    <w:abstractNumId w:val="16"/>
  </w:num>
  <w:num w:numId="35">
    <w:abstractNumId w:val="33"/>
  </w:num>
  <w:num w:numId="36">
    <w:abstractNumId w:val="12"/>
  </w:num>
  <w:num w:numId="37">
    <w:abstractNumId w:val="15"/>
  </w:num>
  <w:num w:numId="38">
    <w:abstractNumId w:val="34"/>
  </w:num>
  <w:num w:numId="39">
    <w:abstractNumId w:val="31"/>
  </w:num>
  <w:num w:numId="40">
    <w:abstractNumId w:val="3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19"/>
    <w:rsid w:val="00016650"/>
    <w:rsid w:val="0005486B"/>
    <w:rsid w:val="00062C32"/>
    <w:rsid w:val="00092E21"/>
    <w:rsid w:val="00093D44"/>
    <w:rsid w:val="00096910"/>
    <w:rsid w:val="000A1AE9"/>
    <w:rsid w:val="000E6FB5"/>
    <w:rsid w:val="000F4BE0"/>
    <w:rsid w:val="0014051C"/>
    <w:rsid w:val="00151071"/>
    <w:rsid w:val="00156D97"/>
    <w:rsid w:val="00157186"/>
    <w:rsid w:val="0016452B"/>
    <w:rsid w:val="00184F0A"/>
    <w:rsid w:val="001A263C"/>
    <w:rsid w:val="001A71B3"/>
    <w:rsid w:val="001B0DA8"/>
    <w:rsid w:val="001B28EE"/>
    <w:rsid w:val="001E7B98"/>
    <w:rsid w:val="00217566"/>
    <w:rsid w:val="00223B2F"/>
    <w:rsid w:val="0024336A"/>
    <w:rsid w:val="00273A2F"/>
    <w:rsid w:val="00281A09"/>
    <w:rsid w:val="00286DD4"/>
    <w:rsid w:val="002B6B28"/>
    <w:rsid w:val="002C213E"/>
    <w:rsid w:val="002C5E32"/>
    <w:rsid w:val="002C61E5"/>
    <w:rsid w:val="002F1472"/>
    <w:rsid w:val="002F1BD8"/>
    <w:rsid w:val="002F27B2"/>
    <w:rsid w:val="00310D53"/>
    <w:rsid w:val="00320E1B"/>
    <w:rsid w:val="00324587"/>
    <w:rsid w:val="00331BA6"/>
    <w:rsid w:val="00333979"/>
    <w:rsid w:val="003A3ECD"/>
    <w:rsid w:val="003C0310"/>
    <w:rsid w:val="003D77DE"/>
    <w:rsid w:val="0040664D"/>
    <w:rsid w:val="00410A82"/>
    <w:rsid w:val="00472D6B"/>
    <w:rsid w:val="00476FCE"/>
    <w:rsid w:val="004A3CF5"/>
    <w:rsid w:val="004A5732"/>
    <w:rsid w:val="004B18C1"/>
    <w:rsid w:val="004C6A80"/>
    <w:rsid w:val="004D744B"/>
    <w:rsid w:val="004E5220"/>
    <w:rsid w:val="00501CB6"/>
    <w:rsid w:val="00505202"/>
    <w:rsid w:val="00522124"/>
    <w:rsid w:val="005461DE"/>
    <w:rsid w:val="005634F6"/>
    <w:rsid w:val="005A561F"/>
    <w:rsid w:val="005B090E"/>
    <w:rsid w:val="005B3827"/>
    <w:rsid w:val="005F049A"/>
    <w:rsid w:val="005F14BD"/>
    <w:rsid w:val="005F21BA"/>
    <w:rsid w:val="006119EF"/>
    <w:rsid w:val="00622502"/>
    <w:rsid w:val="00626644"/>
    <w:rsid w:val="006367FD"/>
    <w:rsid w:val="00675045"/>
    <w:rsid w:val="00677D1D"/>
    <w:rsid w:val="00693CAB"/>
    <w:rsid w:val="006A1728"/>
    <w:rsid w:val="006B3AD6"/>
    <w:rsid w:val="006B5DBE"/>
    <w:rsid w:val="006D394A"/>
    <w:rsid w:val="006E4943"/>
    <w:rsid w:val="006E6A65"/>
    <w:rsid w:val="006F31B8"/>
    <w:rsid w:val="006F3651"/>
    <w:rsid w:val="006F4567"/>
    <w:rsid w:val="0070097E"/>
    <w:rsid w:val="007018C2"/>
    <w:rsid w:val="00703CA2"/>
    <w:rsid w:val="007341F9"/>
    <w:rsid w:val="00740526"/>
    <w:rsid w:val="00740BB2"/>
    <w:rsid w:val="007518AE"/>
    <w:rsid w:val="007A5186"/>
    <w:rsid w:val="007A5D84"/>
    <w:rsid w:val="007A638E"/>
    <w:rsid w:val="007D5F51"/>
    <w:rsid w:val="007E57F4"/>
    <w:rsid w:val="007F3842"/>
    <w:rsid w:val="007F781A"/>
    <w:rsid w:val="008060FE"/>
    <w:rsid w:val="00823575"/>
    <w:rsid w:val="00824F47"/>
    <w:rsid w:val="00833410"/>
    <w:rsid w:val="00846B09"/>
    <w:rsid w:val="0085047B"/>
    <w:rsid w:val="00850C0F"/>
    <w:rsid w:val="0086604A"/>
    <w:rsid w:val="008661B7"/>
    <w:rsid w:val="00883E2C"/>
    <w:rsid w:val="00886BCD"/>
    <w:rsid w:val="008A6443"/>
    <w:rsid w:val="00926997"/>
    <w:rsid w:val="00933682"/>
    <w:rsid w:val="009370FE"/>
    <w:rsid w:val="00952464"/>
    <w:rsid w:val="00965E0E"/>
    <w:rsid w:val="009A1EFD"/>
    <w:rsid w:val="009A33D6"/>
    <w:rsid w:val="009A7611"/>
    <w:rsid w:val="009A764B"/>
    <w:rsid w:val="009B1019"/>
    <w:rsid w:val="009C42B2"/>
    <w:rsid w:val="009E342B"/>
    <w:rsid w:val="009E6389"/>
    <w:rsid w:val="009F68B1"/>
    <w:rsid w:val="00A16ED0"/>
    <w:rsid w:val="00A25973"/>
    <w:rsid w:val="00A30274"/>
    <w:rsid w:val="00A35B84"/>
    <w:rsid w:val="00A47937"/>
    <w:rsid w:val="00A56B3D"/>
    <w:rsid w:val="00A64677"/>
    <w:rsid w:val="00A73327"/>
    <w:rsid w:val="00AC5C4A"/>
    <w:rsid w:val="00AD1799"/>
    <w:rsid w:val="00AF64E5"/>
    <w:rsid w:val="00B11605"/>
    <w:rsid w:val="00B1642F"/>
    <w:rsid w:val="00B31175"/>
    <w:rsid w:val="00B35CB1"/>
    <w:rsid w:val="00B41C87"/>
    <w:rsid w:val="00B51F8C"/>
    <w:rsid w:val="00B63943"/>
    <w:rsid w:val="00B84067"/>
    <w:rsid w:val="00B93E47"/>
    <w:rsid w:val="00BA0734"/>
    <w:rsid w:val="00BB04A1"/>
    <w:rsid w:val="00C06289"/>
    <w:rsid w:val="00C204B7"/>
    <w:rsid w:val="00C47F52"/>
    <w:rsid w:val="00C67120"/>
    <w:rsid w:val="00CB0408"/>
    <w:rsid w:val="00CD518D"/>
    <w:rsid w:val="00CE1122"/>
    <w:rsid w:val="00CF1475"/>
    <w:rsid w:val="00CF2221"/>
    <w:rsid w:val="00CF4717"/>
    <w:rsid w:val="00D03D19"/>
    <w:rsid w:val="00D241BA"/>
    <w:rsid w:val="00D35ACF"/>
    <w:rsid w:val="00D37BF1"/>
    <w:rsid w:val="00D44FD3"/>
    <w:rsid w:val="00D54619"/>
    <w:rsid w:val="00D63B7A"/>
    <w:rsid w:val="00D66211"/>
    <w:rsid w:val="00D711F5"/>
    <w:rsid w:val="00D940D6"/>
    <w:rsid w:val="00D96FCC"/>
    <w:rsid w:val="00D97F6B"/>
    <w:rsid w:val="00DC43F0"/>
    <w:rsid w:val="00DD7F8E"/>
    <w:rsid w:val="00DE1954"/>
    <w:rsid w:val="00E42352"/>
    <w:rsid w:val="00E443FB"/>
    <w:rsid w:val="00E679A0"/>
    <w:rsid w:val="00E73B9F"/>
    <w:rsid w:val="00EB272C"/>
    <w:rsid w:val="00EB50F4"/>
    <w:rsid w:val="00EE2200"/>
    <w:rsid w:val="00EE433B"/>
    <w:rsid w:val="00EF4D0A"/>
    <w:rsid w:val="00F04152"/>
    <w:rsid w:val="00F4690B"/>
    <w:rsid w:val="00F55C9D"/>
    <w:rsid w:val="00F740A3"/>
    <w:rsid w:val="00F96D0C"/>
    <w:rsid w:val="00F96D1F"/>
    <w:rsid w:val="00FA304A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3696"/>
  <w15:chartTrackingRefBased/>
  <w15:docId w15:val="{88F69A69-850D-4628-BB5C-B01A0316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3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3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2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03D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3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711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11F5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711F5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EB27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6B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6B3D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56B3D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96910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965E0E"/>
    <w:rPr>
      <w:color w:val="954F72" w:themeColor="followedHyperlink"/>
      <w:u w:val="single"/>
    </w:rPr>
  </w:style>
  <w:style w:type="paragraph" w:customStyle="1" w:styleId="Default">
    <w:name w:val="Default"/>
    <w:rsid w:val="003C031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ormaltextrun">
    <w:name w:val="normaltextrun"/>
    <w:basedOn w:val="Policepardfaut"/>
    <w:rsid w:val="003C0310"/>
  </w:style>
  <w:style w:type="paragraph" w:customStyle="1" w:styleId="paragraph">
    <w:name w:val="paragraph"/>
    <w:basedOn w:val="Normal"/>
    <w:rsid w:val="003C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op">
    <w:name w:val="eop"/>
    <w:basedOn w:val="Policepardfaut"/>
    <w:rsid w:val="003C0310"/>
  </w:style>
  <w:style w:type="character" w:styleId="CitationHTML">
    <w:name w:val="HTML Cite"/>
    <w:basedOn w:val="Policepardfaut"/>
    <w:uiPriority w:val="99"/>
    <w:semiHidden/>
    <w:unhideWhenUsed/>
    <w:rsid w:val="00CD518D"/>
    <w:rPr>
      <w:i/>
      <w:iCs/>
    </w:rPr>
  </w:style>
  <w:style w:type="table" w:customStyle="1" w:styleId="TableGrid">
    <w:name w:val="TableGrid"/>
    <w:rsid w:val="00883E2C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0F4BE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6604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7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327"/>
  </w:style>
  <w:style w:type="paragraph" w:styleId="Pieddepage">
    <w:name w:val="footer"/>
    <w:basedOn w:val="Normal"/>
    <w:link w:val="PieddepageCar"/>
    <w:uiPriority w:val="99"/>
    <w:unhideWhenUsed/>
    <w:rsid w:val="00A7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riteprotectiondonnees.be/formulaire-de-communication-des-coordonnees-du-delegue-a-la-protection-des-donnee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FFDC4-C7B2-42B5-99BF-B5D24E5947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753BF4-5AF5-4BC1-855D-BAA53C2B0469}"/>
</file>

<file path=customXml/itemProps3.xml><?xml version="1.0" encoding="utf-8"?>
<ds:datastoreItem xmlns:ds="http://schemas.openxmlformats.org/officeDocument/2006/customXml" ds:itemID="{2D5643E1-562B-4828-9071-E122F468A1E6}"/>
</file>

<file path=customXml/itemProps4.xml><?xml version="1.0" encoding="utf-8"?>
<ds:datastoreItem xmlns:ds="http://schemas.openxmlformats.org/officeDocument/2006/customXml" ds:itemID="{97E3067E-4D23-4615-B6CF-9D77F534364F}"/>
</file>

<file path=customXml/itemProps5.xml><?xml version="1.0" encoding="utf-8"?>
<ds:datastoreItem xmlns:ds="http://schemas.openxmlformats.org/officeDocument/2006/customXml" ds:itemID="{6BDEB461-3697-468E-BD5A-2200826B64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719</Words>
  <Characters>3956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Cloots</dc:creator>
  <cp:keywords/>
  <dc:description/>
  <cp:lastModifiedBy>Alexia Cauwe</cp:lastModifiedBy>
  <cp:revision>4</cp:revision>
  <dcterms:created xsi:type="dcterms:W3CDTF">2019-06-18T09:39:00Z</dcterms:created>
  <dcterms:modified xsi:type="dcterms:W3CDTF">2019-08-13T13:03:00Z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</Properties>
</file>