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30C" w:rsidRPr="00AD730C" w:rsidRDefault="00AD730C" w:rsidP="00967A73">
      <w:pPr>
        <w:jc w:val="center"/>
        <w:rPr>
          <w:b/>
          <w:u w:val="single"/>
          <w:lang w:eastAsia="nl-BE"/>
        </w:rPr>
      </w:pPr>
      <w:r w:rsidRPr="00AD730C">
        <w:rPr>
          <w:b/>
          <w:u w:val="single"/>
          <w:lang w:eastAsia="nl-BE"/>
        </w:rPr>
        <w:t xml:space="preserve">Model </w:t>
      </w:r>
      <w:r w:rsidR="00A42DAE">
        <w:rPr>
          <w:b/>
          <w:u w:val="single"/>
          <w:lang w:eastAsia="nl-BE"/>
        </w:rPr>
        <w:t>voor</w:t>
      </w:r>
      <w:r w:rsidRPr="00AD730C">
        <w:rPr>
          <w:b/>
          <w:u w:val="single"/>
          <w:lang w:eastAsia="nl-BE"/>
        </w:rPr>
        <w:t xml:space="preserve"> </w:t>
      </w:r>
      <w:proofErr w:type="spellStart"/>
      <w:r w:rsidRPr="00AD730C">
        <w:rPr>
          <w:b/>
          <w:u w:val="single"/>
          <w:lang w:eastAsia="nl-BE"/>
        </w:rPr>
        <w:t>toestemming</w:t>
      </w:r>
      <w:r w:rsidR="00A42DAE">
        <w:rPr>
          <w:b/>
          <w:u w:val="single"/>
          <w:lang w:eastAsia="nl-BE"/>
        </w:rPr>
        <w:t>scalusule</w:t>
      </w:r>
      <w:proofErr w:type="spellEnd"/>
    </w:p>
    <w:p w:rsidR="00AD730C" w:rsidRDefault="00AD730C" w:rsidP="00967A73">
      <w:pPr>
        <w:jc w:val="center"/>
        <w:rPr>
          <w:lang w:eastAsia="nl-BE"/>
        </w:rPr>
      </w:pPr>
    </w:p>
    <w:p w:rsidR="00A42DAE" w:rsidRDefault="00AD730C" w:rsidP="00967A73">
      <w:pPr>
        <w:pBdr>
          <w:top w:val="single" w:sz="4" w:space="1" w:color="auto"/>
          <w:left w:val="single" w:sz="4" w:space="4" w:color="auto"/>
          <w:bottom w:val="single" w:sz="4" w:space="1" w:color="auto"/>
          <w:right w:val="single" w:sz="4" w:space="4" w:color="auto"/>
        </w:pBdr>
        <w:rPr>
          <w:lang w:eastAsia="nl-BE"/>
        </w:rPr>
      </w:pPr>
      <w:r>
        <w:rPr>
          <w:lang w:eastAsia="nl-BE"/>
        </w:rPr>
        <w:t xml:space="preserve">Te gebruiken in alle gevallen waarbij persoonsgegevens worden ingezameld die niet zijn opgelegd door de Wet </w:t>
      </w:r>
      <w:r w:rsidR="00A42DAE">
        <w:rPr>
          <w:lang w:eastAsia="nl-BE"/>
        </w:rPr>
        <w:t>(</w:t>
      </w:r>
      <w:proofErr w:type="spellStart"/>
      <w:r w:rsidR="00A42DAE">
        <w:rPr>
          <w:lang w:eastAsia="nl-BE"/>
        </w:rPr>
        <w:t>vb</w:t>
      </w:r>
      <w:proofErr w:type="spellEnd"/>
      <w:r w:rsidR="00A42DAE">
        <w:rPr>
          <w:lang w:eastAsia="nl-BE"/>
        </w:rPr>
        <w:t xml:space="preserve"> </w:t>
      </w:r>
      <w:proofErr w:type="spellStart"/>
      <w:r w:rsidR="00A42DAE">
        <w:rPr>
          <w:lang w:eastAsia="nl-BE"/>
        </w:rPr>
        <w:t>Antiwitwaswet</w:t>
      </w:r>
      <w:proofErr w:type="spellEnd"/>
      <w:r w:rsidR="00A42DAE">
        <w:rPr>
          <w:lang w:eastAsia="nl-BE"/>
        </w:rPr>
        <w:t>)</w:t>
      </w:r>
      <w:r w:rsidR="00967A73">
        <w:rPr>
          <w:lang w:eastAsia="nl-BE"/>
        </w:rPr>
        <w:t xml:space="preserve"> </w:t>
      </w:r>
      <w:r>
        <w:rPr>
          <w:lang w:eastAsia="nl-BE"/>
        </w:rPr>
        <w:t>of door een overeenkomst</w:t>
      </w:r>
      <w:r w:rsidR="00A42DAE">
        <w:rPr>
          <w:lang w:eastAsia="nl-BE"/>
        </w:rPr>
        <w:t>.</w:t>
      </w:r>
    </w:p>
    <w:p w:rsidR="00AD730C" w:rsidRDefault="00A42DAE" w:rsidP="00967A73">
      <w:pPr>
        <w:pBdr>
          <w:top w:val="single" w:sz="4" w:space="1" w:color="auto"/>
          <w:left w:val="single" w:sz="4" w:space="4" w:color="auto"/>
          <w:bottom w:val="single" w:sz="4" w:space="1" w:color="auto"/>
          <w:right w:val="single" w:sz="4" w:space="4" w:color="auto"/>
        </w:pBdr>
        <w:rPr>
          <w:lang w:eastAsia="nl-BE"/>
        </w:rPr>
      </w:pPr>
      <w:r>
        <w:rPr>
          <w:lang w:eastAsia="nl-BE"/>
        </w:rPr>
        <w:t xml:space="preserve">Dit is bv het geval </w:t>
      </w:r>
      <w:r w:rsidR="00AD730C">
        <w:rPr>
          <w:lang w:eastAsia="nl-BE"/>
        </w:rPr>
        <w:t>zoals bij het o</w:t>
      </w:r>
      <w:r w:rsidR="00705C21">
        <w:rPr>
          <w:lang w:eastAsia="nl-BE"/>
        </w:rPr>
        <w:t xml:space="preserve">nderschrijven </w:t>
      </w:r>
      <w:r w:rsidR="00AD730C">
        <w:rPr>
          <w:lang w:eastAsia="nl-BE"/>
        </w:rPr>
        <w:t xml:space="preserve">van een </w:t>
      </w:r>
      <w:r w:rsidR="00705C21">
        <w:rPr>
          <w:lang w:eastAsia="nl-BE"/>
        </w:rPr>
        <w:t xml:space="preserve">nieuwsbrief van </w:t>
      </w:r>
      <w:r>
        <w:rPr>
          <w:lang w:eastAsia="nl-BE"/>
        </w:rPr>
        <w:t xml:space="preserve">uw </w:t>
      </w:r>
      <w:r w:rsidR="00705C21">
        <w:rPr>
          <w:lang w:eastAsia="nl-BE"/>
        </w:rPr>
        <w:t>kantoor</w:t>
      </w:r>
      <w:r>
        <w:rPr>
          <w:lang w:eastAsia="nl-BE"/>
        </w:rPr>
        <w:t xml:space="preserve">, inschrijving voor een door het kantoor georganiseerd seminarie of stellen </w:t>
      </w:r>
      <w:proofErr w:type="spellStart"/>
      <w:r>
        <w:rPr>
          <w:lang w:eastAsia="nl-BE"/>
        </w:rPr>
        <w:t>vanb</w:t>
      </w:r>
      <w:proofErr w:type="spellEnd"/>
      <w:r>
        <w:rPr>
          <w:lang w:eastAsia="nl-BE"/>
        </w:rPr>
        <w:t xml:space="preserve"> vragen via een contactformulier op de kantoorwebsite</w:t>
      </w:r>
      <w:r w:rsidR="00FE0738">
        <w:rPr>
          <w:lang w:eastAsia="nl-BE"/>
        </w:rPr>
        <w:t xml:space="preserve"> </w:t>
      </w:r>
      <w:r>
        <w:rPr>
          <w:lang w:eastAsia="nl-BE"/>
        </w:rPr>
        <w:t>en waarvoor dus toestemming moet gevraagd worden.</w:t>
      </w:r>
    </w:p>
    <w:p w:rsidR="00705C21" w:rsidRDefault="00A31BB0" w:rsidP="00967A73">
      <w:pPr>
        <w:pBdr>
          <w:top w:val="single" w:sz="4" w:space="1" w:color="auto"/>
          <w:left w:val="single" w:sz="4" w:space="4" w:color="auto"/>
          <w:bottom w:val="single" w:sz="4" w:space="1" w:color="auto"/>
          <w:right w:val="single" w:sz="4" w:space="4" w:color="auto"/>
        </w:pBdr>
        <w:rPr>
          <w:lang w:eastAsia="nl-BE"/>
        </w:rPr>
      </w:pPr>
      <w:r>
        <w:rPr>
          <w:lang w:eastAsia="nl-BE"/>
        </w:rPr>
        <w:t xml:space="preserve">Voor elke </w:t>
      </w:r>
      <w:r w:rsidR="00AD730C">
        <w:rPr>
          <w:lang w:eastAsia="nl-BE"/>
        </w:rPr>
        <w:t xml:space="preserve">grond tot </w:t>
      </w:r>
      <w:r>
        <w:rPr>
          <w:lang w:eastAsia="nl-BE"/>
        </w:rPr>
        <w:t>gegevensverzameling dient afzonderlijk toestemming</w:t>
      </w:r>
      <w:r w:rsidR="00AD730C">
        <w:rPr>
          <w:lang w:eastAsia="nl-BE"/>
        </w:rPr>
        <w:t xml:space="preserve"> gevraagd te worden</w:t>
      </w:r>
      <w:r w:rsidR="00A42DAE">
        <w:rPr>
          <w:lang w:eastAsia="nl-BE"/>
        </w:rPr>
        <w:t>.</w:t>
      </w:r>
    </w:p>
    <w:p w:rsidR="00A75922" w:rsidRPr="00967A73" w:rsidRDefault="00A75922" w:rsidP="00967A73">
      <w:pPr>
        <w:pBdr>
          <w:top w:val="single" w:sz="4" w:space="1" w:color="auto"/>
          <w:left w:val="single" w:sz="4" w:space="4" w:color="auto"/>
          <w:bottom w:val="single" w:sz="4" w:space="1" w:color="auto"/>
          <w:right w:val="single" w:sz="4" w:space="4" w:color="auto"/>
        </w:pBdr>
        <w:rPr>
          <w:i/>
          <w:lang w:eastAsia="nl-BE"/>
        </w:rPr>
      </w:pPr>
      <w:r w:rsidRPr="00967A73">
        <w:rPr>
          <w:i/>
          <w:lang w:eastAsia="nl-BE"/>
        </w:rPr>
        <w:t xml:space="preserve">Hieronder vindt u een voorbeeld voor het onderschrijven van een nieuwsbrief van het kantoor. </w:t>
      </w:r>
    </w:p>
    <w:p w:rsidR="00705C21" w:rsidRDefault="00705C21" w:rsidP="00705C21">
      <w:pPr>
        <w:rPr>
          <w:lang w:eastAsia="nl-BE"/>
        </w:rPr>
      </w:pPr>
      <w:r>
        <w:rPr>
          <w:lang w:eastAsia="nl-BE"/>
        </w:rPr>
        <w:t xml:space="preserve">Wij danken u voor uw belangstelling voor onze nieuwsbrief. Vooraleer te kunnen overgaan tot </w:t>
      </w:r>
      <w:r w:rsidR="00AD730C">
        <w:rPr>
          <w:lang w:eastAsia="nl-BE"/>
        </w:rPr>
        <w:t xml:space="preserve">de </w:t>
      </w:r>
      <w:r>
        <w:rPr>
          <w:lang w:eastAsia="nl-BE"/>
        </w:rPr>
        <w:t xml:space="preserve">registratie van </w:t>
      </w:r>
      <w:r w:rsidR="006D0C22">
        <w:rPr>
          <w:lang w:eastAsia="nl-BE"/>
        </w:rPr>
        <w:t xml:space="preserve">de </w:t>
      </w:r>
      <w:r w:rsidR="00AD730C">
        <w:rPr>
          <w:lang w:eastAsia="nl-BE"/>
        </w:rPr>
        <w:t xml:space="preserve">vereiste </w:t>
      </w:r>
      <w:r>
        <w:rPr>
          <w:lang w:eastAsia="nl-BE"/>
        </w:rPr>
        <w:t>gegevens verzoeken wij u om het volgende door te nemen.</w:t>
      </w:r>
    </w:p>
    <w:p w:rsidR="007529BD" w:rsidRDefault="007529BD" w:rsidP="007529BD">
      <w:pPr>
        <w:rPr>
          <w:lang w:eastAsia="nl-BE"/>
        </w:rPr>
      </w:pPr>
      <w:r w:rsidRPr="00781FED">
        <w:rPr>
          <w:lang w:eastAsia="nl-BE"/>
        </w:rPr>
        <w:t>Privacy en bescherming van de persoonsgegevens.</w:t>
      </w:r>
    </w:p>
    <w:p w:rsidR="007529BD" w:rsidRPr="00967A73" w:rsidRDefault="007529BD" w:rsidP="00705C21">
      <w:pPr>
        <w:rPr>
          <w:b/>
          <w:lang w:eastAsia="nl-BE"/>
        </w:rPr>
      </w:pPr>
      <w:r w:rsidRPr="00967A73">
        <w:rPr>
          <w:b/>
          <w:lang w:eastAsia="nl-BE"/>
        </w:rPr>
        <w:t>1. Aard van de te verwerken persoonsgegevens</w:t>
      </w:r>
    </w:p>
    <w:p w:rsidR="00967A73" w:rsidRDefault="00705C21" w:rsidP="00705C21">
      <w:pPr>
        <w:rPr>
          <w:lang w:eastAsia="nl-BE"/>
        </w:rPr>
      </w:pPr>
      <w:r>
        <w:rPr>
          <w:lang w:eastAsia="nl-BE"/>
        </w:rPr>
        <w:t>In het kader van het onderschrijven van onze nieuwsbrief dienen wij volgende persoonsgegevens te verwerken: voornaam, naam, e-mailadres …</w:t>
      </w:r>
    </w:p>
    <w:p w:rsidR="007529BD" w:rsidRPr="00967A73" w:rsidRDefault="00967A73" w:rsidP="00967A73">
      <w:pPr>
        <w:pBdr>
          <w:top w:val="single" w:sz="4" w:space="1" w:color="auto"/>
          <w:left w:val="single" w:sz="4" w:space="4" w:color="auto"/>
          <w:bottom w:val="single" w:sz="4" w:space="1" w:color="auto"/>
          <w:right w:val="single" w:sz="4" w:space="4" w:color="auto"/>
        </w:pBdr>
        <w:rPr>
          <w:lang w:eastAsia="nl-BE"/>
        </w:rPr>
      </w:pPr>
      <w:r w:rsidRPr="00967A73">
        <w:rPr>
          <w:lang w:eastAsia="nl-BE"/>
        </w:rPr>
        <w:t>E</w:t>
      </w:r>
      <w:r w:rsidR="00705C21" w:rsidRPr="00967A73">
        <w:rPr>
          <w:lang w:eastAsia="nl-BE"/>
        </w:rPr>
        <w:t>ventueel andere</w:t>
      </w:r>
      <w:r w:rsidR="00A75922" w:rsidRPr="00967A73">
        <w:rPr>
          <w:lang w:eastAsia="nl-BE"/>
        </w:rPr>
        <w:t xml:space="preserve"> persoons</w:t>
      </w:r>
      <w:r w:rsidR="00705C21" w:rsidRPr="00967A73">
        <w:rPr>
          <w:lang w:eastAsia="nl-BE"/>
        </w:rPr>
        <w:t>gegev</w:t>
      </w:r>
      <w:r w:rsidR="007529BD" w:rsidRPr="00967A73">
        <w:rPr>
          <w:lang w:eastAsia="nl-BE"/>
        </w:rPr>
        <w:t>e</w:t>
      </w:r>
      <w:r w:rsidR="00705C21" w:rsidRPr="00967A73">
        <w:rPr>
          <w:lang w:eastAsia="nl-BE"/>
        </w:rPr>
        <w:t>ns doch</w:t>
      </w:r>
      <w:r w:rsidR="007529BD" w:rsidRPr="00967A73">
        <w:rPr>
          <w:lang w:eastAsia="nl-BE"/>
        </w:rPr>
        <w:t xml:space="preserve"> </w:t>
      </w:r>
      <w:r w:rsidR="00A75922" w:rsidRPr="00967A73">
        <w:rPr>
          <w:lang w:eastAsia="nl-BE"/>
        </w:rPr>
        <w:t xml:space="preserve">u dient zich </w:t>
      </w:r>
      <w:r w:rsidR="007529BD" w:rsidRPr="00967A73">
        <w:rPr>
          <w:lang w:eastAsia="nl-BE"/>
        </w:rPr>
        <w:t>steeds</w:t>
      </w:r>
      <w:r w:rsidR="00705C21" w:rsidRPr="00967A73">
        <w:rPr>
          <w:lang w:eastAsia="nl-BE"/>
        </w:rPr>
        <w:t xml:space="preserve"> </w:t>
      </w:r>
      <w:r w:rsidR="00A75922" w:rsidRPr="00967A73">
        <w:rPr>
          <w:lang w:eastAsia="nl-BE"/>
        </w:rPr>
        <w:t xml:space="preserve">te beperken </w:t>
      </w:r>
      <w:r w:rsidR="000B13D1">
        <w:rPr>
          <w:lang w:eastAsia="nl-BE"/>
        </w:rPr>
        <w:t>tot wat noodzakelijk is voo</w:t>
      </w:r>
      <w:r w:rsidR="007529BD" w:rsidRPr="00967A73">
        <w:rPr>
          <w:lang w:eastAsia="nl-BE"/>
        </w:rPr>
        <w:t>r het beoogde doe</w:t>
      </w:r>
      <w:r w:rsidRPr="00967A73">
        <w:rPr>
          <w:lang w:eastAsia="nl-BE"/>
        </w:rPr>
        <w:t>l</w:t>
      </w:r>
      <w:r w:rsidR="00A75922" w:rsidRPr="00967A73">
        <w:rPr>
          <w:lang w:eastAsia="nl-BE"/>
        </w:rPr>
        <w:t xml:space="preserve">. </w:t>
      </w:r>
      <w:r w:rsidRPr="00967A73">
        <w:rPr>
          <w:lang w:eastAsia="nl-BE"/>
        </w:rPr>
        <w:br/>
      </w:r>
      <w:r w:rsidR="00A75922" w:rsidRPr="00967A73">
        <w:rPr>
          <w:lang w:eastAsia="nl-BE"/>
        </w:rPr>
        <w:t>Zo is een foto niet noodzakelijk om een nieuwsbrief te versturen en kan dus hier niet gevraagd worden</w:t>
      </w:r>
      <w:r w:rsidR="007529BD" w:rsidRPr="00967A73">
        <w:rPr>
          <w:lang w:eastAsia="nl-BE"/>
        </w:rPr>
        <w:t>.</w:t>
      </w:r>
    </w:p>
    <w:p w:rsidR="00781FED" w:rsidRPr="00967A73" w:rsidRDefault="00781FED" w:rsidP="00705C21">
      <w:pPr>
        <w:rPr>
          <w:b/>
          <w:lang w:eastAsia="nl-BE"/>
        </w:rPr>
      </w:pPr>
      <w:r w:rsidRPr="00967A73">
        <w:rPr>
          <w:b/>
          <w:lang w:eastAsia="nl-BE"/>
        </w:rPr>
        <w:t>2. Verantwoordelijke voor de verwerking van de persoonsgegevens.</w:t>
      </w:r>
    </w:p>
    <w:p w:rsidR="007529BD" w:rsidRDefault="00781FED" w:rsidP="007529BD">
      <w:pPr>
        <w:spacing w:after="0" w:line="240" w:lineRule="auto"/>
        <w:rPr>
          <w:rFonts w:eastAsia="Times New Roman"/>
          <w:lang w:eastAsia="nl-BE"/>
        </w:rPr>
      </w:pPr>
      <w:r w:rsidRPr="00781FED">
        <w:rPr>
          <w:rFonts w:eastAsia="Times New Roman"/>
          <w:lang w:eastAsia="nl-BE"/>
        </w:rPr>
        <w:t xml:space="preserve">De verantwoordelijke voor de verwerking van de persoonsgegevens is de </w:t>
      </w:r>
      <w:r w:rsidR="00967A73">
        <w:rPr>
          <w:rFonts w:eastAsia="Times New Roman"/>
          <w:lang w:eastAsia="nl-BE"/>
        </w:rPr>
        <w:t>………….</w:t>
      </w:r>
      <w:r w:rsidRPr="00781FED">
        <w:rPr>
          <w:rFonts w:eastAsia="Times New Roman"/>
          <w:lang w:eastAsia="nl-BE"/>
        </w:rPr>
        <w:t xml:space="preserve">. Haar maatschappelijke zetel is gelegen te </w:t>
      </w:r>
      <w:r w:rsidR="00705C21">
        <w:rPr>
          <w:rFonts w:eastAsia="Times New Roman"/>
          <w:lang w:eastAsia="nl-BE"/>
        </w:rPr>
        <w:t>…………</w:t>
      </w:r>
      <w:r w:rsidRPr="00781FED">
        <w:rPr>
          <w:rFonts w:eastAsia="Times New Roman"/>
          <w:lang w:eastAsia="nl-BE"/>
        </w:rPr>
        <w:t xml:space="preserve">, </w:t>
      </w:r>
      <w:r w:rsidR="00705C21">
        <w:rPr>
          <w:rFonts w:eastAsia="Times New Roman"/>
          <w:lang w:eastAsia="nl-BE"/>
        </w:rPr>
        <w:t>…………</w:t>
      </w:r>
      <w:r w:rsidRPr="00781FED">
        <w:rPr>
          <w:rFonts w:eastAsia="Times New Roman"/>
          <w:lang w:eastAsia="nl-BE"/>
        </w:rPr>
        <w:t xml:space="preserve"> nr. </w:t>
      </w:r>
      <w:r w:rsidR="00705C21">
        <w:rPr>
          <w:rFonts w:eastAsia="Times New Roman"/>
          <w:lang w:eastAsia="nl-BE"/>
        </w:rPr>
        <w:t>… /…..</w:t>
      </w:r>
      <w:r w:rsidRPr="00781FED">
        <w:rPr>
          <w:rFonts w:eastAsia="Times New Roman"/>
          <w:lang w:eastAsia="nl-BE"/>
        </w:rPr>
        <w:t xml:space="preserve">. </w:t>
      </w:r>
      <w:r w:rsidR="007529BD">
        <w:rPr>
          <w:rFonts w:eastAsia="Times New Roman"/>
          <w:lang w:eastAsia="nl-BE"/>
        </w:rPr>
        <w:t>met als</w:t>
      </w:r>
      <w:r w:rsidRPr="00781FED">
        <w:rPr>
          <w:rFonts w:eastAsia="Times New Roman"/>
          <w:lang w:eastAsia="nl-BE"/>
        </w:rPr>
        <w:t xml:space="preserve"> het ondernemingsnummer 0</w:t>
      </w:r>
      <w:r w:rsidR="00A75922">
        <w:rPr>
          <w:rFonts w:eastAsia="Times New Roman"/>
          <w:lang w:eastAsia="nl-BE"/>
        </w:rPr>
        <w:t>…</w:t>
      </w:r>
      <w:r w:rsidRPr="00781FED">
        <w:rPr>
          <w:rFonts w:eastAsia="Times New Roman"/>
          <w:lang w:eastAsia="nl-BE"/>
        </w:rPr>
        <w:t>.</w:t>
      </w:r>
      <w:r w:rsidR="00A75922">
        <w:rPr>
          <w:rFonts w:eastAsia="Times New Roman"/>
          <w:lang w:eastAsia="nl-BE"/>
        </w:rPr>
        <w:t>.......................</w:t>
      </w:r>
      <w:r w:rsidRPr="00781FED">
        <w:rPr>
          <w:rFonts w:eastAsia="Times New Roman"/>
          <w:lang w:eastAsia="nl-BE"/>
        </w:rPr>
        <w:t>. </w:t>
      </w:r>
    </w:p>
    <w:p w:rsidR="00781FED" w:rsidRPr="00781FED" w:rsidRDefault="00AD730C" w:rsidP="007529BD">
      <w:pPr>
        <w:spacing w:after="0" w:line="240" w:lineRule="auto"/>
        <w:rPr>
          <w:rFonts w:eastAsia="Times New Roman"/>
          <w:lang w:eastAsia="nl-BE"/>
        </w:rPr>
      </w:pPr>
      <w:r w:rsidRPr="00781FED">
        <w:rPr>
          <w:rFonts w:eastAsia="Times New Roman"/>
          <w:lang w:eastAsia="nl-BE"/>
        </w:rPr>
        <w:t xml:space="preserve">De verantwoordelijke </w:t>
      </w:r>
      <w:r w:rsidR="00705C21">
        <w:rPr>
          <w:rFonts w:eastAsia="Times New Roman"/>
          <w:lang w:eastAsia="nl-BE"/>
        </w:rPr>
        <w:t xml:space="preserve">is ingeschreven bij de het (naam instituut)) onder erkenningsnummer </w:t>
      </w:r>
      <w:r w:rsidR="00967A73">
        <w:rPr>
          <w:rFonts w:eastAsia="Times New Roman"/>
          <w:lang w:eastAsia="nl-BE"/>
        </w:rPr>
        <w:t>………………</w:t>
      </w:r>
    </w:p>
    <w:p w:rsidR="00781FED" w:rsidRDefault="00781FED" w:rsidP="00781FED">
      <w:pPr>
        <w:spacing w:after="0" w:line="240" w:lineRule="auto"/>
        <w:rPr>
          <w:rFonts w:eastAsia="Times New Roman"/>
          <w:lang w:eastAsia="nl-BE"/>
        </w:rPr>
      </w:pPr>
      <w:r w:rsidRPr="00781FED">
        <w:rPr>
          <w:rFonts w:eastAsia="Times New Roman"/>
          <w:lang w:eastAsia="nl-BE"/>
        </w:rPr>
        <w:t xml:space="preserve">Voor alle vragen met betrekking tot de bescherming van persoonsgegevens, kunt u terecht bij </w:t>
      </w:r>
      <w:r w:rsidR="00705C21">
        <w:rPr>
          <w:rFonts w:eastAsia="Times New Roman"/>
          <w:lang w:eastAsia="nl-BE"/>
        </w:rPr>
        <w:t>[naam kantoor]</w:t>
      </w:r>
      <w:r w:rsidRPr="00781FED">
        <w:rPr>
          <w:rFonts w:eastAsia="Times New Roman"/>
          <w:lang w:eastAsia="nl-BE"/>
        </w:rPr>
        <w:t xml:space="preserve"> via brief op het bovenstaande adres of via e-mail (</w:t>
      </w:r>
      <w:hyperlink r:id="rId8" w:history="1">
        <w:r w:rsidR="00705C21" w:rsidRPr="005531E0">
          <w:rPr>
            <w:rStyle w:val="Hyperlink"/>
            <w:rFonts w:eastAsia="Times New Roman"/>
            <w:lang w:eastAsia="nl-BE"/>
          </w:rPr>
          <w:t>.........@.......be</w:t>
        </w:r>
      </w:hyperlink>
      <w:r w:rsidRPr="00781FED">
        <w:rPr>
          <w:rFonts w:eastAsia="Times New Roman"/>
          <w:lang w:eastAsia="nl-BE"/>
        </w:rPr>
        <w:t>).</w:t>
      </w:r>
    </w:p>
    <w:p w:rsidR="00705C21" w:rsidRDefault="00705C21" w:rsidP="00781FED">
      <w:pPr>
        <w:spacing w:after="0" w:line="240" w:lineRule="auto"/>
        <w:rPr>
          <w:rFonts w:eastAsia="Times New Roman"/>
          <w:lang w:eastAsia="nl-BE"/>
        </w:rPr>
      </w:pPr>
    </w:p>
    <w:p w:rsidR="00705C21" w:rsidRPr="00781FED" w:rsidRDefault="00705C21" w:rsidP="00781FED">
      <w:pPr>
        <w:spacing w:after="0" w:line="240" w:lineRule="auto"/>
        <w:rPr>
          <w:rFonts w:eastAsia="Times New Roman"/>
          <w:lang w:eastAsia="nl-BE"/>
        </w:rPr>
      </w:pPr>
    </w:p>
    <w:p w:rsidR="00781FED" w:rsidRPr="00967A73" w:rsidRDefault="00781FED" w:rsidP="007529BD">
      <w:pPr>
        <w:rPr>
          <w:b/>
          <w:lang w:eastAsia="nl-BE"/>
        </w:rPr>
      </w:pPr>
      <w:r w:rsidRPr="00967A73">
        <w:rPr>
          <w:b/>
          <w:lang w:eastAsia="nl-BE"/>
        </w:rPr>
        <w:t>3. Doeleinden van de verwerking van persoonsgegevens.</w:t>
      </w:r>
    </w:p>
    <w:p w:rsidR="00781FED" w:rsidRPr="00781FED" w:rsidRDefault="007529BD" w:rsidP="00781FED">
      <w:pPr>
        <w:spacing w:after="0" w:line="240" w:lineRule="auto"/>
        <w:rPr>
          <w:rFonts w:eastAsia="Times New Roman"/>
          <w:lang w:eastAsia="nl-BE"/>
        </w:rPr>
      </w:pPr>
      <w:r>
        <w:rPr>
          <w:rFonts w:eastAsia="Times New Roman"/>
          <w:lang w:eastAsia="nl-BE"/>
        </w:rPr>
        <w:t>Het kantoor</w:t>
      </w:r>
      <w:r w:rsidR="00781FED" w:rsidRPr="00781FED">
        <w:rPr>
          <w:rFonts w:eastAsia="Times New Roman"/>
          <w:lang w:eastAsia="nl-BE"/>
        </w:rPr>
        <w:t xml:space="preserve"> verwerkt</w:t>
      </w:r>
      <w:r>
        <w:rPr>
          <w:rFonts w:eastAsia="Times New Roman"/>
          <w:lang w:eastAsia="nl-BE"/>
        </w:rPr>
        <w:t xml:space="preserve"> de</w:t>
      </w:r>
      <w:r w:rsidR="00781FED" w:rsidRPr="00781FED">
        <w:rPr>
          <w:rFonts w:eastAsia="Times New Roman"/>
          <w:lang w:eastAsia="nl-BE"/>
        </w:rPr>
        <w:t xml:space="preserve"> persoonsgegevens voor de volgende doeleinden:</w:t>
      </w:r>
    </w:p>
    <w:p w:rsidR="007529BD" w:rsidRPr="00967A73" w:rsidRDefault="007529BD" w:rsidP="00863C16">
      <w:pPr>
        <w:numPr>
          <w:ilvl w:val="0"/>
          <w:numId w:val="10"/>
        </w:numPr>
        <w:spacing w:before="100" w:beforeAutospacing="1" w:after="100" w:afterAutospacing="1" w:line="240" w:lineRule="auto"/>
        <w:rPr>
          <w:rFonts w:eastAsia="Times New Roman"/>
          <w:lang w:eastAsia="nl-BE"/>
        </w:rPr>
      </w:pPr>
      <w:r w:rsidRPr="00967A73">
        <w:rPr>
          <w:rFonts w:eastAsia="Times New Roman"/>
          <w:lang w:eastAsia="nl-BE"/>
        </w:rPr>
        <w:t>het versturen van een maandelijkse nieuwsbrief per e-mail / pos</w:t>
      </w:r>
      <w:r w:rsidR="005E6D84">
        <w:rPr>
          <w:rFonts w:eastAsia="Times New Roman"/>
          <w:lang w:eastAsia="nl-BE"/>
        </w:rPr>
        <w:t xml:space="preserve">t over </w:t>
      </w:r>
      <w:proofErr w:type="spellStart"/>
      <w:r w:rsidR="005E6D84">
        <w:rPr>
          <w:rFonts w:eastAsia="Times New Roman"/>
          <w:lang w:eastAsia="nl-BE"/>
        </w:rPr>
        <w:t>actua</w:t>
      </w:r>
      <w:proofErr w:type="spellEnd"/>
      <w:r w:rsidR="005E6D84">
        <w:rPr>
          <w:rFonts w:eastAsia="Times New Roman"/>
          <w:lang w:eastAsia="nl-BE"/>
        </w:rPr>
        <w:t xml:space="preserve"> boekhouden/fiscali</w:t>
      </w:r>
      <w:r w:rsidRPr="00967A73">
        <w:rPr>
          <w:rFonts w:eastAsia="Times New Roman"/>
          <w:lang w:eastAsia="nl-BE"/>
        </w:rPr>
        <w:t>teit</w:t>
      </w:r>
    </w:p>
    <w:p w:rsidR="00781FED" w:rsidRPr="00781FED" w:rsidRDefault="007529BD" w:rsidP="00781FED">
      <w:pPr>
        <w:spacing w:after="0" w:line="240" w:lineRule="auto"/>
        <w:rPr>
          <w:rFonts w:eastAsia="Times New Roman"/>
          <w:lang w:eastAsia="nl-BE"/>
        </w:rPr>
      </w:pPr>
      <w:r>
        <w:rPr>
          <w:rFonts w:eastAsia="Times New Roman"/>
          <w:lang w:eastAsia="nl-BE"/>
        </w:rPr>
        <w:lastRenderedPageBreak/>
        <w:t>De in dit kader medegedeelde gegevens worden voor geen enkele andere doelstelling gebruikt</w:t>
      </w:r>
      <w:r w:rsidR="00AD730C">
        <w:rPr>
          <w:rFonts w:eastAsia="Times New Roman"/>
          <w:lang w:eastAsia="nl-BE"/>
        </w:rPr>
        <w:t>.</w:t>
      </w:r>
    </w:p>
    <w:p w:rsidR="00781FED" w:rsidRPr="00781FED" w:rsidRDefault="00781FED" w:rsidP="00781FED">
      <w:pPr>
        <w:spacing w:after="0" w:line="240" w:lineRule="auto"/>
        <w:rPr>
          <w:rFonts w:eastAsia="Times New Roman"/>
          <w:lang w:eastAsia="nl-BE"/>
        </w:rPr>
      </w:pPr>
    </w:p>
    <w:p w:rsidR="00781FED" w:rsidRDefault="00781FED" w:rsidP="00967A73">
      <w:pPr>
        <w:spacing w:after="0" w:line="240" w:lineRule="auto"/>
        <w:jc w:val="both"/>
        <w:rPr>
          <w:rFonts w:eastAsia="Times New Roman"/>
          <w:lang w:eastAsia="nl-BE"/>
        </w:rPr>
      </w:pPr>
      <w:r w:rsidRPr="00781FED">
        <w:rPr>
          <w:rFonts w:eastAsia="Times New Roman"/>
          <w:lang w:eastAsia="nl-BE"/>
        </w:rPr>
        <w:t xml:space="preserve">Overeenkomstig </w:t>
      </w:r>
      <w:r w:rsidR="00AD730C">
        <w:rPr>
          <w:rFonts w:eastAsia="Times New Roman"/>
          <w:lang w:eastAsia="nl-BE"/>
        </w:rPr>
        <w:t xml:space="preserve">met hetgeen </w:t>
      </w:r>
      <w:r w:rsidRPr="00781FED">
        <w:rPr>
          <w:rFonts w:eastAsia="Times New Roman"/>
          <w:lang w:eastAsia="nl-BE"/>
        </w:rPr>
        <w:t xml:space="preserve">voorafgaat en behalve in de mate dat de mededeling van persoonsgegevens aan bedrijven wiens tussenkomst als </w:t>
      </w:r>
      <w:proofErr w:type="spellStart"/>
      <w:r w:rsidRPr="00781FED">
        <w:rPr>
          <w:rFonts w:eastAsia="Times New Roman"/>
          <w:lang w:eastAsia="nl-BE"/>
        </w:rPr>
        <w:t>third</w:t>
      </w:r>
      <w:proofErr w:type="spellEnd"/>
      <w:r w:rsidRPr="00781FED">
        <w:rPr>
          <w:rFonts w:eastAsia="Times New Roman"/>
          <w:lang w:eastAsia="nl-BE"/>
        </w:rPr>
        <w:t xml:space="preserve"> service providers voor rekening en onder de controle van </w:t>
      </w:r>
      <w:r w:rsidR="007529BD">
        <w:rPr>
          <w:rFonts w:eastAsia="Times New Roman"/>
          <w:lang w:eastAsia="nl-BE"/>
        </w:rPr>
        <w:t>de verantwoordelijke</w:t>
      </w:r>
      <w:r w:rsidRPr="00781FED">
        <w:rPr>
          <w:rFonts w:eastAsia="Times New Roman"/>
          <w:lang w:eastAsia="nl-BE"/>
        </w:rPr>
        <w:t xml:space="preserve"> vereist is om de voormelde doeleinden te verwezenlijken, zal </w:t>
      </w:r>
      <w:r w:rsidR="007529BD">
        <w:rPr>
          <w:rFonts w:eastAsia="Times New Roman"/>
          <w:lang w:eastAsia="nl-BE"/>
        </w:rPr>
        <w:t>het kantoor</w:t>
      </w:r>
      <w:r w:rsidRPr="00781FED">
        <w:rPr>
          <w:rFonts w:eastAsia="Times New Roman"/>
          <w:lang w:eastAsia="nl-BE"/>
        </w:rPr>
        <w:t xml:space="preserve"> </w:t>
      </w:r>
      <w:r w:rsidR="007529BD">
        <w:rPr>
          <w:rFonts w:eastAsia="Times New Roman"/>
          <w:lang w:eastAsia="nl-BE"/>
        </w:rPr>
        <w:t xml:space="preserve">de in dit kader verzamelde </w:t>
      </w:r>
      <w:r w:rsidRPr="00781FED">
        <w:rPr>
          <w:rFonts w:eastAsia="Times New Roman"/>
          <w:lang w:eastAsia="nl-BE"/>
        </w:rPr>
        <w:t xml:space="preserve">persoonsgegevens </w:t>
      </w:r>
      <w:r w:rsidR="007529BD">
        <w:rPr>
          <w:rFonts w:eastAsia="Times New Roman"/>
          <w:lang w:eastAsia="nl-BE"/>
        </w:rPr>
        <w:t xml:space="preserve">niet </w:t>
      </w:r>
      <w:r w:rsidRPr="00781FED">
        <w:rPr>
          <w:rFonts w:eastAsia="Times New Roman"/>
          <w:lang w:eastAsia="nl-BE"/>
        </w:rPr>
        <w:t xml:space="preserve">meedelen, verkopen, verhuren of uitwisselen met enige andere organisatie of entiteit, tenzij </w:t>
      </w:r>
      <w:proofErr w:type="spellStart"/>
      <w:r w:rsidRPr="00781FED">
        <w:rPr>
          <w:rFonts w:eastAsia="Times New Roman"/>
          <w:lang w:eastAsia="nl-BE"/>
        </w:rPr>
        <w:t>d</w:t>
      </w:r>
      <w:r w:rsidR="00AD730C">
        <w:rPr>
          <w:rFonts w:eastAsia="Times New Roman"/>
          <w:lang w:eastAsia="nl-BE"/>
        </w:rPr>
        <w:t>U</w:t>
      </w:r>
      <w:proofErr w:type="spellEnd"/>
      <w:r w:rsidR="00AD730C">
        <w:rPr>
          <w:rFonts w:eastAsia="Times New Roman"/>
          <w:lang w:eastAsia="nl-BE"/>
        </w:rPr>
        <w:t xml:space="preserve"> </w:t>
      </w:r>
      <w:r w:rsidRPr="00781FED">
        <w:rPr>
          <w:rFonts w:eastAsia="Times New Roman"/>
          <w:lang w:eastAsia="nl-BE"/>
        </w:rPr>
        <w:t xml:space="preserve">daar op voorhand van op de hoogte werd gebracht en hij er uitdrukkelijk mee instemde, of tenzij anders vereist door de wet, bijvoorbeeld in het kader </w:t>
      </w:r>
      <w:r w:rsidR="00A1303D">
        <w:rPr>
          <w:rFonts w:eastAsia="Times New Roman"/>
          <w:lang w:eastAsia="nl-BE"/>
        </w:rPr>
        <w:t>van een gerechtelijke procedure.</w:t>
      </w:r>
    </w:p>
    <w:p w:rsidR="00A75922" w:rsidRPr="00781FED" w:rsidRDefault="00A75922" w:rsidP="00A1303D">
      <w:pPr>
        <w:spacing w:after="0" w:line="240" w:lineRule="auto"/>
        <w:rPr>
          <w:rFonts w:eastAsia="Times New Roman"/>
          <w:lang w:eastAsia="nl-BE"/>
        </w:rPr>
      </w:pPr>
    </w:p>
    <w:p w:rsidR="006D0C22" w:rsidRPr="00AE31FA" w:rsidRDefault="00EE219D" w:rsidP="006D0C22">
      <w:pPr>
        <w:rPr>
          <w:b/>
          <w:lang w:eastAsia="nl-BE"/>
        </w:rPr>
      </w:pPr>
      <w:r>
        <w:rPr>
          <w:b/>
          <w:lang w:eastAsia="nl-BE"/>
        </w:rPr>
        <w:t>4</w:t>
      </w:r>
      <w:r w:rsidR="006D0C22" w:rsidRPr="00AE31FA">
        <w:rPr>
          <w:b/>
          <w:lang w:eastAsia="nl-BE"/>
        </w:rPr>
        <w:t>. We</w:t>
      </w:r>
      <w:r w:rsidR="00967A73">
        <w:rPr>
          <w:b/>
          <w:lang w:eastAsia="nl-BE"/>
        </w:rPr>
        <w:t>lke persoonsgegevens</w:t>
      </w:r>
      <w:r w:rsidR="006D0C22" w:rsidRPr="00AE31FA">
        <w:rPr>
          <w:b/>
          <w:lang w:eastAsia="nl-BE"/>
        </w:rPr>
        <w:t>?</w:t>
      </w:r>
    </w:p>
    <w:p w:rsidR="00967A73" w:rsidRDefault="006D0C22" w:rsidP="006D0C22">
      <w:pPr>
        <w:rPr>
          <w:lang w:eastAsia="nl-BE"/>
        </w:rPr>
      </w:pPr>
      <w:r>
        <w:rPr>
          <w:lang w:eastAsia="nl-BE"/>
        </w:rPr>
        <w:t xml:space="preserve">In het kader van de onder </w:t>
      </w:r>
      <w:r w:rsidR="00EE219D">
        <w:rPr>
          <w:lang w:eastAsia="nl-BE"/>
        </w:rPr>
        <w:t xml:space="preserve">3 </w:t>
      </w:r>
      <w:r>
        <w:rPr>
          <w:lang w:eastAsia="nl-BE"/>
        </w:rPr>
        <w:t>vermelde doeleinden kunnen door ons kantoor volgende persoonsgegevens verwerkt verwerken: voornaam, naam, e-mailadres, …</w:t>
      </w:r>
    </w:p>
    <w:p w:rsidR="006D0C22" w:rsidRPr="00967A73" w:rsidRDefault="00967A73" w:rsidP="00967A73">
      <w:pPr>
        <w:pBdr>
          <w:top w:val="single" w:sz="4" w:space="1" w:color="auto"/>
          <w:left w:val="single" w:sz="4" w:space="4" w:color="auto"/>
          <w:bottom w:val="single" w:sz="4" w:space="1" w:color="auto"/>
          <w:right w:val="single" w:sz="4" w:space="4" w:color="auto"/>
        </w:pBdr>
        <w:rPr>
          <w:lang w:eastAsia="nl-BE"/>
        </w:rPr>
      </w:pPr>
      <w:proofErr w:type="spellStart"/>
      <w:r w:rsidRPr="00967A73">
        <w:rPr>
          <w:lang w:eastAsia="nl-BE"/>
        </w:rPr>
        <w:t>O</w:t>
      </w:r>
      <w:r w:rsidR="006D0C22" w:rsidRPr="00967A73">
        <w:rPr>
          <w:lang w:eastAsia="nl-BE"/>
        </w:rPr>
        <w:t>plijsten</w:t>
      </w:r>
      <w:proofErr w:type="spellEnd"/>
      <w:r w:rsidR="006D0C22" w:rsidRPr="00967A73">
        <w:rPr>
          <w:lang w:eastAsia="nl-BE"/>
        </w:rPr>
        <w:t xml:space="preserve"> doch steeds duidelijk bepe</w:t>
      </w:r>
      <w:r w:rsidR="005E6D84">
        <w:rPr>
          <w:lang w:eastAsia="nl-BE"/>
        </w:rPr>
        <w:t>rken tot wat noodzakelijk is vo</w:t>
      </w:r>
      <w:r w:rsidR="006D0C22" w:rsidRPr="00967A73">
        <w:rPr>
          <w:lang w:eastAsia="nl-BE"/>
        </w:rPr>
        <w:t xml:space="preserve">or het beoogde doel. </w:t>
      </w:r>
    </w:p>
    <w:p w:rsidR="006D0C22" w:rsidRDefault="006D0C22" w:rsidP="006D0C22">
      <w:pPr>
        <w:rPr>
          <w:lang w:eastAsia="nl-BE"/>
        </w:rPr>
      </w:pPr>
      <w:r>
        <w:rPr>
          <w:lang w:eastAsia="nl-BE"/>
        </w:rPr>
        <w:t xml:space="preserve">Het kantoor verwerkt enkel persoonsgegevens aangebracht door </w:t>
      </w:r>
      <w:r w:rsidR="00AD730C">
        <w:rPr>
          <w:lang w:eastAsia="nl-BE"/>
        </w:rPr>
        <w:t>U</w:t>
      </w:r>
      <w:r>
        <w:rPr>
          <w:lang w:eastAsia="nl-BE"/>
        </w:rPr>
        <w:t>zelf.</w:t>
      </w:r>
    </w:p>
    <w:p w:rsidR="006D0C22" w:rsidRDefault="006D0C22" w:rsidP="006D0C22">
      <w:pPr>
        <w:rPr>
          <w:lang w:eastAsia="nl-BE"/>
        </w:rPr>
      </w:pPr>
      <w:r>
        <w:rPr>
          <w:lang w:eastAsia="nl-BE"/>
        </w:rPr>
        <w:t>De gegevens worden slechts verwerkt voor zover noodzakelijk voor de onder</w:t>
      </w:r>
      <w:r w:rsidR="00A75922">
        <w:rPr>
          <w:lang w:eastAsia="nl-BE"/>
        </w:rPr>
        <w:t xml:space="preserve"> </w:t>
      </w:r>
      <w:r w:rsidR="006A55C7">
        <w:rPr>
          <w:lang w:eastAsia="nl-BE"/>
        </w:rPr>
        <w:t>3</w:t>
      </w:r>
      <w:r>
        <w:rPr>
          <w:lang w:eastAsia="nl-BE"/>
        </w:rPr>
        <w:t xml:space="preserve"> vermelde doeleinden.</w:t>
      </w:r>
    </w:p>
    <w:p w:rsidR="00967A73" w:rsidRDefault="006D0C22" w:rsidP="006D0C22">
      <w:pPr>
        <w:spacing w:after="0" w:line="240" w:lineRule="auto"/>
        <w:rPr>
          <w:rFonts w:eastAsia="Times New Roman"/>
          <w:lang w:eastAsia="nl-BE"/>
        </w:rPr>
      </w:pPr>
      <w:r>
        <w:rPr>
          <w:rFonts w:eastAsia="Times New Roman"/>
          <w:lang w:eastAsia="nl-BE"/>
        </w:rPr>
        <w:t xml:space="preserve">De persoonsgegevens worden niet doorgegeven aan derde landen of internationale organisaties. </w:t>
      </w:r>
    </w:p>
    <w:p w:rsidR="00967A73" w:rsidRDefault="00967A73" w:rsidP="006D0C22">
      <w:pPr>
        <w:spacing w:after="0" w:line="240" w:lineRule="auto"/>
        <w:rPr>
          <w:rFonts w:eastAsia="Times New Roman"/>
          <w:i/>
          <w:lang w:eastAsia="nl-BE"/>
        </w:rPr>
      </w:pPr>
    </w:p>
    <w:p w:rsidR="006D0C22" w:rsidRPr="00967A73" w:rsidRDefault="006D0C22" w:rsidP="00967A73">
      <w:pPr>
        <w:pBdr>
          <w:top w:val="single" w:sz="4" w:space="1" w:color="auto"/>
          <w:left w:val="single" w:sz="4" w:space="4" w:color="auto"/>
          <w:bottom w:val="single" w:sz="4" w:space="1" w:color="auto"/>
          <w:right w:val="single" w:sz="4" w:space="4" w:color="auto"/>
        </w:pBdr>
        <w:spacing w:after="0" w:line="240" w:lineRule="auto"/>
        <w:rPr>
          <w:rFonts w:eastAsia="Times New Roman"/>
          <w:lang w:eastAsia="nl-BE"/>
        </w:rPr>
      </w:pPr>
      <w:r w:rsidRPr="00967A73">
        <w:rPr>
          <w:rFonts w:eastAsia="Times New Roman"/>
          <w:lang w:eastAsia="nl-BE"/>
        </w:rPr>
        <w:t>Indien wel dan moet er een clau</w:t>
      </w:r>
      <w:r w:rsidR="00967A73" w:rsidRPr="00967A73">
        <w:rPr>
          <w:rFonts w:eastAsia="Times New Roman"/>
          <w:lang w:eastAsia="nl-BE"/>
        </w:rPr>
        <w:t>sule bijkomen – zie art 45 GDPR</w:t>
      </w:r>
    </w:p>
    <w:p w:rsidR="006D0C22" w:rsidRPr="00781FED" w:rsidRDefault="006D0C22" w:rsidP="006D0C22">
      <w:pPr>
        <w:spacing w:after="0" w:line="240" w:lineRule="auto"/>
        <w:rPr>
          <w:rFonts w:eastAsia="Times New Roman"/>
          <w:lang w:eastAsia="nl-BE"/>
        </w:rPr>
      </w:pPr>
    </w:p>
    <w:p w:rsidR="006D0C22" w:rsidRPr="00AE31FA" w:rsidRDefault="00EE219D" w:rsidP="006D0C22">
      <w:pPr>
        <w:spacing w:after="0" w:line="240" w:lineRule="auto"/>
        <w:rPr>
          <w:rFonts w:eastAsia="Times New Roman"/>
          <w:b/>
          <w:lang w:eastAsia="nl-BE"/>
        </w:rPr>
      </w:pPr>
      <w:r>
        <w:rPr>
          <w:rFonts w:eastAsia="Times New Roman"/>
          <w:b/>
          <w:lang w:eastAsia="nl-BE"/>
        </w:rPr>
        <w:t>5</w:t>
      </w:r>
      <w:r w:rsidR="006D0C22" w:rsidRPr="00AE31FA">
        <w:rPr>
          <w:rFonts w:eastAsia="Times New Roman"/>
          <w:b/>
          <w:lang w:eastAsia="nl-BE"/>
        </w:rPr>
        <w:t>.Ontvanger van gegevens</w:t>
      </w:r>
    </w:p>
    <w:p w:rsidR="006D0C22" w:rsidRDefault="006D0C22" w:rsidP="006D0C22">
      <w:pPr>
        <w:spacing w:after="0" w:line="240" w:lineRule="auto"/>
        <w:rPr>
          <w:rFonts w:eastAsia="Times New Roman"/>
          <w:lang w:eastAsia="nl-BE"/>
        </w:rPr>
      </w:pPr>
    </w:p>
    <w:p w:rsidR="006D0C22" w:rsidRDefault="006D0C22" w:rsidP="00967A73">
      <w:pPr>
        <w:spacing w:after="0" w:line="240" w:lineRule="auto"/>
        <w:jc w:val="both"/>
        <w:rPr>
          <w:rFonts w:eastAsia="Times New Roman"/>
          <w:lang w:eastAsia="nl-BE"/>
        </w:rPr>
      </w:pPr>
      <w:r w:rsidRPr="00781FED">
        <w:rPr>
          <w:rFonts w:eastAsia="Times New Roman"/>
          <w:lang w:eastAsia="nl-BE"/>
        </w:rPr>
        <w:t xml:space="preserve">Overeenkomstig </w:t>
      </w:r>
      <w:r w:rsidR="00AD730C">
        <w:rPr>
          <w:rFonts w:eastAsia="Times New Roman"/>
          <w:lang w:eastAsia="nl-BE"/>
        </w:rPr>
        <w:t xml:space="preserve">hetgeen </w:t>
      </w:r>
      <w:r w:rsidRPr="00781FED">
        <w:rPr>
          <w:rFonts w:eastAsia="Times New Roman"/>
          <w:lang w:eastAsia="nl-BE"/>
        </w:rPr>
        <w:t xml:space="preserve">voorafgaat en behalve in de mate dat de mededeling van persoonsgegevens aan </w:t>
      </w:r>
      <w:r>
        <w:rPr>
          <w:rFonts w:eastAsia="Times New Roman"/>
          <w:lang w:eastAsia="nl-BE"/>
        </w:rPr>
        <w:t>organisaties of entiteiten</w:t>
      </w:r>
      <w:r w:rsidRPr="00781FED">
        <w:rPr>
          <w:rFonts w:eastAsia="Times New Roman"/>
          <w:lang w:eastAsia="nl-BE"/>
        </w:rPr>
        <w:t xml:space="preserve"> wiens tussenkomst als </w:t>
      </w:r>
      <w:proofErr w:type="spellStart"/>
      <w:r w:rsidRPr="00781FED">
        <w:rPr>
          <w:rFonts w:eastAsia="Times New Roman"/>
          <w:lang w:eastAsia="nl-BE"/>
        </w:rPr>
        <w:t>third</w:t>
      </w:r>
      <w:proofErr w:type="spellEnd"/>
      <w:r w:rsidRPr="00781FED">
        <w:rPr>
          <w:rFonts w:eastAsia="Times New Roman"/>
          <w:lang w:eastAsia="nl-BE"/>
        </w:rPr>
        <w:t xml:space="preserve"> service providers voor rekening en onder de controle van </w:t>
      </w:r>
      <w:r>
        <w:rPr>
          <w:rFonts w:eastAsia="Times New Roman"/>
          <w:lang w:eastAsia="nl-BE"/>
        </w:rPr>
        <w:t>de verantwoordelijke</w:t>
      </w:r>
      <w:r w:rsidRPr="00781FED">
        <w:rPr>
          <w:rFonts w:eastAsia="Times New Roman"/>
          <w:lang w:eastAsia="nl-BE"/>
        </w:rPr>
        <w:t xml:space="preserve"> vereist is om de voormelde doeleinden te verwezenlijken, zal </w:t>
      </w:r>
      <w:r>
        <w:rPr>
          <w:rFonts w:eastAsia="Times New Roman"/>
          <w:lang w:eastAsia="nl-BE"/>
        </w:rPr>
        <w:t>het kantoor</w:t>
      </w:r>
      <w:r w:rsidRPr="00781FED">
        <w:rPr>
          <w:rFonts w:eastAsia="Times New Roman"/>
          <w:lang w:eastAsia="nl-BE"/>
        </w:rPr>
        <w:t xml:space="preserve"> </w:t>
      </w:r>
      <w:r>
        <w:rPr>
          <w:rFonts w:eastAsia="Times New Roman"/>
          <w:lang w:eastAsia="nl-BE"/>
        </w:rPr>
        <w:t xml:space="preserve">de in dit kader verzamelde </w:t>
      </w:r>
      <w:r w:rsidRPr="00781FED">
        <w:rPr>
          <w:rFonts w:eastAsia="Times New Roman"/>
          <w:lang w:eastAsia="nl-BE"/>
        </w:rPr>
        <w:t xml:space="preserve">persoonsgegevens </w:t>
      </w:r>
      <w:r>
        <w:rPr>
          <w:rFonts w:eastAsia="Times New Roman"/>
          <w:lang w:eastAsia="nl-BE"/>
        </w:rPr>
        <w:t xml:space="preserve">niet </w:t>
      </w:r>
      <w:r w:rsidRPr="00781FED">
        <w:rPr>
          <w:rFonts w:eastAsia="Times New Roman"/>
          <w:lang w:eastAsia="nl-BE"/>
        </w:rPr>
        <w:t xml:space="preserve">meedelen, verkopen, verhuren of uitwisselen met enige andere organisatie of entiteit, tenzij </w:t>
      </w:r>
      <w:r>
        <w:rPr>
          <w:rFonts w:eastAsia="Times New Roman"/>
          <w:lang w:eastAsia="nl-BE"/>
        </w:rPr>
        <w:t>u</w:t>
      </w:r>
      <w:r w:rsidRPr="00781FED">
        <w:rPr>
          <w:rFonts w:eastAsia="Times New Roman"/>
          <w:lang w:eastAsia="nl-BE"/>
        </w:rPr>
        <w:t xml:space="preserve"> daar op voorhand van op de hoogte werd gebracht en er uitdrukkelijk mee instemde</w:t>
      </w:r>
      <w:r>
        <w:rPr>
          <w:rFonts w:eastAsia="Times New Roman"/>
          <w:lang w:eastAsia="nl-BE"/>
        </w:rPr>
        <w:t>.</w:t>
      </w:r>
    </w:p>
    <w:p w:rsidR="00AD730C" w:rsidRDefault="00AD730C" w:rsidP="006D0C22">
      <w:pPr>
        <w:spacing w:after="0" w:line="240" w:lineRule="auto"/>
        <w:rPr>
          <w:rFonts w:eastAsia="Times New Roman"/>
          <w:lang w:eastAsia="nl-BE"/>
        </w:rPr>
      </w:pPr>
    </w:p>
    <w:p w:rsidR="006D0C22" w:rsidRDefault="006D0C22" w:rsidP="006D0C22">
      <w:pPr>
        <w:spacing w:after="0" w:line="240" w:lineRule="auto"/>
        <w:rPr>
          <w:rFonts w:eastAsia="Times New Roman"/>
          <w:lang w:eastAsia="nl-BE"/>
        </w:rPr>
      </w:pPr>
      <w:r>
        <w:rPr>
          <w:rFonts w:eastAsia="Times New Roman"/>
          <w:lang w:eastAsia="nl-BE"/>
        </w:rPr>
        <w:t>Het kantoor doet beroep</w:t>
      </w:r>
      <w:r w:rsidR="005E6D84">
        <w:rPr>
          <w:rFonts w:eastAsia="Times New Roman"/>
          <w:lang w:eastAsia="nl-BE"/>
        </w:rPr>
        <w:t xml:space="preserve"> op</w:t>
      </w:r>
      <w:r>
        <w:rPr>
          <w:rFonts w:eastAsia="Times New Roman"/>
          <w:lang w:eastAsia="nl-BE"/>
        </w:rPr>
        <w:t xml:space="preserve"> </w:t>
      </w:r>
      <w:proofErr w:type="spellStart"/>
      <w:r>
        <w:rPr>
          <w:rFonts w:eastAsia="Times New Roman"/>
          <w:lang w:eastAsia="nl-BE"/>
        </w:rPr>
        <w:t>third</w:t>
      </w:r>
      <w:proofErr w:type="spellEnd"/>
      <w:r>
        <w:rPr>
          <w:rFonts w:eastAsia="Times New Roman"/>
          <w:lang w:eastAsia="nl-BE"/>
        </w:rPr>
        <w:t xml:space="preserve"> service providers:</w:t>
      </w:r>
    </w:p>
    <w:p w:rsidR="006D0C22" w:rsidRDefault="006D0C22" w:rsidP="006D0C22">
      <w:pPr>
        <w:pStyle w:val="Lijstalinea"/>
        <w:numPr>
          <w:ilvl w:val="0"/>
          <w:numId w:val="13"/>
        </w:numPr>
        <w:spacing w:after="0" w:line="240" w:lineRule="auto"/>
        <w:rPr>
          <w:rFonts w:eastAsia="Times New Roman"/>
          <w:lang w:eastAsia="nl-BE"/>
        </w:rPr>
      </w:pPr>
      <w:r>
        <w:rPr>
          <w:rFonts w:eastAsia="Times New Roman"/>
          <w:lang w:eastAsia="nl-BE"/>
        </w:rPr>
        <w:t>Het kantoor maakt gebruik van een externe provider voor het versturen van de e-nie</w:t>
      </w:r>
      <w:r w:rsidR="00A75922">
        <w:rPr>
          <w:rFonts w:eastAsia="Times New Roman"/>
          <w:lang w:eastAsia="nl-BE"/>
        </w:rPr>
        <w:t>u</w:t>
      </w:r>
      <w:r>
        <w:rPr>
          <w:rFonts w:eastAsia="Times New Roman"/>
          <w:lang w:eastAsia="nl-BE"/>
        </w:rPr>
        <w:t xml:space="preserve">wsbrief </w:t>
      </w:r>
    </w:p>
    <w:p w:rsidR="006D0C22" w:rsidRPr="00781FED" w:rsidRDefault="006D0C22" w:rsidP="006D0C22">
      <w:pPr>
        <w:spacing w:after="0" w:line="240" w:lineRule="auto"/>
        <w:rPr>
          <w:rFonts w:eastAsia="Times New Roman"/>
          <w:lang w:eastAsia="nl-BE"/>
        </w:rPr>
      </w:pPr>
      <w:r>
        <w:rPr>
          <w:rFonts w:eastAsia="Times New Roman"/>
          <w:lang w:eastAsia="nl-BE"/>
        </w:rPr>
        <w:br/>
        <w:t>Het kantoor</w:t>
      </w:r>
      <w:r w:rsidRPr="00781FED">
        <w:rPr>
          <w:rFonts w:eastAsia="Times New Roman"/>
          <w:lang w:eastAsia="nl-BE"/>
        </w:rPr>
        <w:t xml:space="preserve"> kan alle maatregelen nemen die nodig zijn om een goed beheer van de website en van haar informaticasysteem te verzekeren. </w:t>
      </w:r>
    </w:p>
    <w:p w:rsidR="00AD730C" w:rsidRDefault="00AD730C" w:rsidP="006D0C22">
      <w:pPr>
        <w:spacing w:after="0" w:line="240" w:lineRule="auto"/>
        <w:rPr>
          <w:rFonts w:eastAsia="Times New Roman"/>
          <w:lang w:eastAsia="nl-BE"/>
        </w:rPr>
      </w:pPr>
    </w:p>
    <w:p w:rsidR="006D0C22" w:rsidRPr="00781FED" w:rsidRDefault="006D0C22" w:rsidP="00967A73">
      <w:pPr>
        <w:spacing w:after="0" w:line="240" w:lineRule="auto"/>
        <w:jc w:val="both"/>
        <w:rPr>
          <w:rFonts w:eastAsia="Times New Roman"/>
          <w:lang w:eastAsia="nl-BE"/>
        </w:rPr>
      </w:pPr>
      <w:r>
        <w:rPr>
          <w:rFonts w:eastAsia="Times New Roman"/>
          <w:lang w:eastAsia="nl-BE"/>
        </w:rPr>
        <w:t xml:space="preserve">Het kantoor kan de persoonsgegevens </w:t>
      </w:r>
      <w:r w:rsidRPr="00781FED">
        <w:rPr>
          <w:rFonts w:eastAsia="Times New Roman"/>
          <w:lang w:eastAsia="nl-BE"/>
        </w:rPr>
        <w:t xml:space="preserve">doorgeven op vraag van elke wettelijk bevoegde overheid, of zelfs op eigen initiatief indien ze te goeder trouw van oordeel is dat het doorgeven van die inlichtingen nodig is om aan de wetten en reglementeringen </w:t>
      </w:r>
      <w:r w:rsidRPr="00781FED">
        <w:rPr>
          <w:rFonts w:eastAsia="Times New Roman"/>
          <w:lang w:eastAsia="nl-BE"/>
        </w:rPr>
        <w:lastRenderedPageBreak/>
        <w:t xml:space="preserve">te voldoen, of om de rechten of de goederen van </w:t>
      </w:r>
      <w:r>
        <w:rPr>
          <w:rFonts w:eastAsia="Times New Roman"/>
          <w:lang w:eastAsia="nl-BE"/>
        </w:rPr>
        <w:t>het kantoor</w:t>
      </w:r>
      <w:r w:rsidRPr="00781FED">
        <w:rPr>
          <w:rFonts w:eastAsia="Times New Roman"/>
          <w:lang w:eastAsia="nl-BE"/>
        </w:rPr>
        <w:t xml:space="preserve">, van haar klanten, van </w:t>
      </w:r>
      <w:r>
        <w:rPr>
          <w:rFonts w:eastAsia="Times New Roman"/>
          <w:lang w:eastAsia="nl-BE"/>
        </w:rPr>
        <w:t>haar</w:t>
      </w:r>
      <w:r w:rsidRPr="00781FED">
        <w:rPr>
          <w:rFonts w:eastAsia="Times New Roman"/>
          <w:lang w:eastAsia="nl-BE"/>
        </w:rPr>
        <w:t xml:space="preserve"> website.</w:t>
      </w:r>
      <w:bookmarkStart w:id="0" w:name="_GoBack"/>
      <w:bookmarkEnd w:id="0"/>
      <w:r w:rsidRPr="00781FED">
        <w:rPr>
          <w:rFonts w:eastAsia="Times New Roman"/>
          <w:lang w:eastAsia="nl-BE"/>
        </w:rPr>
        <w:t xml:space="preserve">be en/of van </w:t>
      </w:r>
      <w:r>
        <w:rPr>
          <w:rFonts w:eastAsia="Times New Roman"/>
          <w:lang w:eastAsia="nl-BE"/>
        </w:rPr>
        <w:t xml:space="preserve">U </w:t>
      </w:r>
      <w:r w:rsidRPr="00781FED">
        <w:rPr>
          <w:rFonts w:eastAsia="Times New Roman"/>
          <w:lang w:eastAsia="nl-BE"/>
        </w:rPr>
        <w:t>te verdedigen en/of te beschermen</w:t>
      </w:r>
      <w:r>
        <w:rPr>
          <w:rFonts w:eastAsia="Times New Roman"/>
          <w:lang w:eastAsia="nl-BE"/>
        </w:rPr>
        <w:t>.</w:t>
      </w:r>
      <w:r w:rsidRPr="00781FED">
        <w:rPr>
          <w:rFonts w:eastAsia="Times New Roman"/>
          <w:lang w:eastAsia="nl-BE"/>
        </w:rPr>
        <w:t> </w:t>
      </w:r>
    </w:p>
    <w:p w:rsidR="00AD730C" w:rsidRDefault="00AD730C" w:rsidP="006D0C22">
      <w:pPr>
        <w:spacing w:after="0" w:line="240" w:lineRule="auto"/>
        <w:rPr>
          <w:rFonts w:eastAsia="Times New Roman"/>
          <w:lang w:eastAsia="nl-BE"/>
        </w:rPr>
      </w:pPr>
    </w:p>
    <w:p w:rsidR="00A75922" w:rsidRDefault="00A75922" w:rsidP="006D0C22">
      <w:pPr>
        <w:spacing w:after="0" w:line="240" w:lineRule="auto"/>
        <w:rPr>
          <w:rFonts w:eastAsia="Times New Roman"/>
          <w:lang w:eastAsia="nl-BE"/>
        </w:rPr>
      </w:pPr>
    </w:p>
    <w:p w:rsidR="00A75922" w:rsidRDefault="00A75922" w:rsidP="006D0C22">
      <w:pPr>
        <w:spacing w:after="0" w:line="240" w:lineRule="auto"/>
        <w:rPr>
          <w:rFonts w:eastAsia="Times New Roman"/>
          <w:lang w:eastAsia="nl-BE"/>
        </w:rPr>
      </w:pPr>
    </w:p>
    <w:p w:rsidR="00A75922" w:rsidRDefault="00A75922" w:rsidP="006D0C22">
      <w:pPr>
        <w:spacing w:after="0" w:line="240" w:lineRule="auto"/>
        <w:rPr>
          <w:rFonts w:eastAsia="Times New Roman"/>
          <w:lang w:eastAsia="nl-BE"/>
        </w:rPr>
      </w:pPr>
    </w:p>
    <w:p w:rsidR="00A75922" w:rsidRPr="00781FED" w:rsidRDefault="00A75922" w:rsidP="006D0C22">
      <w:pPr>
        <w:spacing w:after="0" w:line="240" w:lineRule="auto"/>
        <w:rPr>
          <w:rFonts w:eastAsia="Times New Roman"/>
          <w:lang w:eastAsia="nl-BE"/>
        </w:rPr>
      </w:pPr>
    </w:p>
    <w:p w:rsidR="006D0C22" w:rsidRPr="00CD09EF" w:rsidRDefault="006A55C7" w:rsidP="006D0C22">
      <w:pPr>
        <w:rPr>
          <w:b/>
          <w:lang w:eastAsia="nl-BE"/>
        </w:rPr>
      </w:pPr>
      <w:r>
        <w:rPr>
          <w:b/>
          <w:lang w:eastAsia="nl-BE"/>
        </w:rPr>
        <w:t>6.</w:t>
      </w:r>
      <w:r w:rsidR="006D0C22" w:rsidRPr="00CD09EF">
        <w:rPr>
          <w:b/>
          <w:lang w:eastAsia="nl-BE"/>
        </w:rPr>
        <w:t xml:space="preserve"> Veiligheidsmaatregelen.</w:t>
      </w:r>
    </w:p>
    <w:p w:rsidR="00AD730C" w:rsidRDefault="006D0C22" w:rsidP="00967A73">
      <w:pPr>
        <w:spacing w:after="0" w:line="240" w:lineRule="auto"/>
        <w:jc w:val="both"/>
        <w:rPr>
          <w:rFonts w:eastAsia="Times New Roman"/>
          <w:lang w:eastAsia="nl-BE"/>
        </w:rPr>
      </w:pPr>
      <w:r w:rsidRPr="00781FED">
        <w:rPr>
          <w:rFonts w:eastAsia="Times New Roman"/>
          <w:lang w:eastAsia="nl-BE"/>
        </w:rPr>
        <w:t xml:space="preserve">Teneinde, in de mate van het mogelijke, de ongeoorloofde toegang tot de </w:t>
      </w:r>
      <w:r>
        <w:rPr>
          <w:rFonts w:eastAsia="Times New Roman"/>
          <w:lang w:eastAsia="nl-BE"/>
        </w:rPr>
        <w:t xml:space="preserve">in dit kader verzamelde </w:t>
      </w:r>
      <w:r w:rsidRPr="00781FED">
        <w:rPr>
          <w:rFonts w:eastAsia="Times New Roman"/>
          <w:lang w:eastAsia="nl-BE"/>
        </w:rPr>
        <w:t xml:space="preserve">persoonsgegevens te </w:t>
      </w:r>
      <w:r w:rsidR="00AD730C">
        <w:rPr>
          <w:rFonts w:eastAsia="Times New Roman"/>
          <w:lang w:eastAsia="nl-BE"/>
        </w:rPr>
        <w:t>voorkomen</w:t>
      </w:r>
      <w:r w:rsidRPr="00781FED">
        <w:rPr>
          <w:rFonts w:eastAsia="Times New Roman"/>
          <w:lang w:eastAsia="nl-BE"/>
        </w:rPr>
        <w:t xml:space="preserve">, heeft </w:t>
      </w:r>
      <w:r>
        <w:rPr>
          <w:rFonts w:eastAsia="Times New Roman"/>
          <w:lang w:eastAsia="nl-BE"/>
        </w:rPr>
        <w:t xml:space="preserve">het kantoor </w:t>
      </w:r>
      <w:r w:rsidRPr="00781FED">
        <w:rPr>
          <w:rFonts w:eastAsia="Times New Roman"/>
          <w:lang w:eastAsia="nl-BE"/>
        </w:rPr>
        <w:t>procedures op het gebied van veiligheid en organisatie opgesteld</w:t>
      </w:r>
      <w:r w:rsidR="00AD730C">
        <w:rPr>
          <w:rFonts w:eastAsia="Times New Roman"/>
          <w:lang w:eastAsia="nl-BE"/>
        </w:rPr>
        <w:t xml:space="preserve"> zowel inzake </w:t>
      </w:r>
      <w:r w:rsidRPr="00781FED">
        <w:rPr>
          <w:rFonts w:eastAsia="Times New Roman"/>
          <w:lang w:eastAsia="nl-BE"/>
        </w:rPr>
        <w:t>het verzamelen van deze gegevens</w:t>
      </w:r>
      <w:r w:rsidR="00967A73">
        <w:rPr>
          <w:rFonts w:eastAsia="Times New Roman"/>
          <w:lang w:eastAsia="nl-BE"/>
        </w:rPr>
        <w:t xml:space="preserve"> </w:t>
      </w:r>
      <w:r w:rsidR="00AD730C">
        <w:rPr>
          <w:rFonts w:eastAsia="Times New Roman"/>
          <w:lang w:eastAsia="nl-BE"/>
        </w:rPr>
        <w:t xml:space="preserve">als inzake </w:t>
      </w:r>
      <w:r w:rsidRPr="00781FED">
        <w:rPr>
          <w:rFonts w:eastAsia="Times New Roman"/>
          <w:lang w:eastAsia="nl-BE"/>
        </w:rPr>
        <w:t>hun bewaring. </w:t>
      </w:r>
    </w:p>
    <w:p w:rsidR="00A75922" w:rsidRDefault="00A75922" w:rsidP="00967A73">
      <w:pPr>
        <w:spacing w:after="0" w:line="240" w:lineRule="auto"/>
        <w:jc w:val="both"/>
        <w:rPr>
          <w:rFonts w:eastAsia="Times New Roman"/>
          <w:lang w:eastAsia="nl-BE"/>
        </w:rPr>
      </w:pPr>
    </w:p>
    <w:p w:rsidR="006D0C22" w:rsidRDefault="006D0C22" w:rsidP="006D0C22">
      <w:pPr>
        <w:spacing w:after="0" w:line="240" w:lineRule="auto"/>
        <w:rPr>
          <w:rFonts w:eastAsia="Times New Roman"/>
          <w:lang w:eastAsia="nl-BE"/>
        </w:rPr>
      </w:pPr>
      <w:r>
        <w:rPr>
          <w:rFonts w:eastAsia="Times New Roman"/>
          <w:lang w:eastAsia="nl-BE"/>
        </w:rPr>
        <w:t xml:space="preserve">Deze procedures zijn tevens van toepassing op alle verwerkers waar het kantoor </w:t>
      </w:r>
      <w:r w:rsidR="00AD730C">
        <w:rPr>
          <w:rFonts w:eastAsia="Times New Roman"/>
          <w:lang w:eastAsia="nl-BE"/>
        </w:rPr>
        <w:t xml:space="preserve">een </w:t>
      </w:r>
      <w:r>
        <w:rPr>
          <w:rFonts w:eastAsia="Times New Roman"/>
          <w:lang w:eastAsia="nl-BE"/>
        </w:rPr>
        <w:t>beroep op doet.</w:t>
      </w:r>
    </w:p>
    <w:p w:rsidR="006D0C22" w:rsidRPr="00781FED" w:rsidRDefault="006D0C22" w:rsidP="006D0C22">
      <w:pPr>
        <w:spacing w:after="0" w:line="240" w:lineRule="auto"/>
        <w:rPr>
          <w:rFonts w:eastAsia="Times New Roman"/>
          <w:lang w:eastAsia="nl-BE"/>
        </w:rPr>
      </w:pPr>
    </w:p>
    <w:p w:rsidR="006D0C22" w:rsidRPr="00CD09EF" w:rsidRDefault="006A55C7" w:rsidP="006D0C22">
      <w:pPr>
        <w:rPr>
          <w:b/>
        </w:rPr>
      </w:pPr>
      <w:r>
        <w:rPr>
          <w:b/>
        </w:rPr>
        <w:t>7</w:t>
      </w:r>
      <w:r w:rsidR="006D0C22" w:rsidRPr="00CD09EF">
        <w:rPr>
          <w:b/>
        </w:rPr>
        <w:t>. Bewaringstermijn</w:t>
      </w:r>
    </w:p>
    <w:p w:rsidR="006D0C22" w:rsidRPr="00967A73" w:rsidRDefault="003A36DC" w:rsidP="006D0C22">
      <w:r>
        <w:t xml:space="preserve">Uw </w:t>
      </w:r>
      <w:r w:rsidR="006D0C22">
        <w:t xml:space="preserve">persoonsgegevens worden slechts bewaard </w:t>
      </w:r>
      <w:r w:rsidR="006D0C22" w:rsidRPr="00967A73">
        <w:t>gedurende de duur dat de nieuwsbrief onderschreven wordt</w:t>
      </w:r>
      <w:r w:rsidR="00AD730C" w:rsidRPr="00967A73">
        <w:t>.</w:t>
      </w:r>
    </w:p>
    <w:p w:rsidR="006D0C22" w:rsidRDefault="006D0C22" w:rsidP="006D0C22">
      <w:r>
        <w:t xml:space="preserve">Na het verstrijken van de onderschrijving worden, onder voorbehoud van </w:t>
      </w:r>
      <w:r w:rsidR="00AD730C">
        <w:t xml:space="preserve">de toepassing van andere geldende </w:t>
      </w:r>
      <w:r>
        <w:t>wetgevingen, de persoonsgegevens gewist.</w:t>
      </w:r>
    </w:p>
    <w:p w:rsidR="006D0C22" w:rsidRPr="00A117BF" w:rsidRDefault="006A55C7" w:rsidP="006D0C22">
      <w:pPr>
        <w:rPr>
          <w:b/>
        </w:rPr>
      </w:pPr>
      <w:r>
        <w:rPr>
          <w:b/>
        </w:rPr>
        <w:t>8</w:t>
      </w:r>
      <w:r w:rsidR="006D0C22" w:rsidRPr="00A117BF">
        <w:rPr>
          <w:b/>
        </w:rPr>
        <w:t xml:space="preserve">. Rechten van </w:t>
      </w:r>
      <w:r w:rsidR="005E6D84">
        <w:rPr>
          <w:b/>
        </w:rPr>
        <w:t>toegang, rectificatie, vergetel</w:t>
      </w:r>
      <w:r w:rsidR="006D0C22" w:rsidRPr="00A117BF">
        <w:rPr>
          <w:b/>
        </w:rPr>
        <w:t>heid, gegevensoverdraagbaarheid, bezwaar, niet-profilering en betreffende kennisgeving veiligheidsgebreken</w:t>
      </w:r>
    </w:p>
    <w:p w:rsidR="006D0C22" w:rsidRDefault="00AD730C" w:rsidP="00967A73">
      <w:pPr>
        <w:jc w:val="both"/>
      </w:pPr>
      <w:r>
        <w:t xml:space="preserve">U hebt </w:t>
      </w:r>
      <w:r w:rsidR="006D0C22">
        <w:t xml:space="preserve">recht op toegang en de </w:t>
      </w:r>
      <w:r>
        <w:t xml:space="preserve">rechtzetting </w:t>
      </w:r>
      <w:r w:rsidR="006D0C22">
        <w:t xml:space="preserve">van </w:t>
      </w:r>
      <w:r>
        <w:t xml:space="preserve">de </w:t>
      </w:r>
      <w:r w:rsidR="004756B1">
        <w:t>bedoelde persoons</w:t>
      </w:r>
      <w:r w:rsidR="006D0C22">
        <w:t xml:space="preserve">gegevens, </w:t>
      </w:r>
      <w:r>
        <w:t xml:space="preserve">alsook op het </w:t>
      </w:r>
      <w:r w:rsidR="006D0C22">
        <w:t xml:space="preserve">recht </w:t>
      </w:r>
      <w:r>
        <w:t>om vergeten te worden</w:t>
      </w:r>
      <w:r w:rsidR="006D0C22">
        <w:t xml:space="preserve">, op gegevensoverdraagbaarheid of om bezwaren aan te voeren, </w:t>
      </w:r>
      <w:r>
        <w:t xml:space="preserve">alsook op </w:t>
      </w:r>
      <w:r w:rsidR="006D0C22">
        <w:t xml:space="preserve">het recht om niet geprofileerd te worden, </w:t>
      </w:r>
      <w:r>
        <w:t xml:space="preserve">en op </w:t>
      </w:r>
      <w:r w:rsidR="006D0C22">
        <w:t>kennisgeving van de veiligheidsgebreken.</w:t>
      </w:r>
      <w:r>
        <w:t xml:space="preserve"> </w:t>
      </w:r>
    </w:p>
    <w:p w:rsidR="006D0C22" w:rsidRDefault="006D0C22" w:rsidP="006D0C22">
      <w:r>
        <w:t>Voor de toepas</w:t>
      </w:r>
      <w:r w:rsidR="00967A73">
        <w:t>s</w:t>
      </w:r>
      <w:r>
        <w:t xml:space="preserve">ing van uw rechten betreffende alle andere persoonsgegevens kan u contact nemen met : </w:t>
      </w:r>
      <w:r w:rsidR="00AD730C">
        <w:t>[</w:t>
      </w:r>
      <w:r w:rsidRPr="00967A73">
        <w:rPr>
          <w:i/>
        </w:rPr>
        <w:t>gegevens verwerkingsverantwoorde</w:t>
      </w:r>
      <w:r w:rsidR="00AD730C" w:rsidRPr="00967A73">
        <w:rPr>
          <w:i/>
        </w:rPr>
        <w:t>l</w:t>
      </w:r>
      <w:r w:rsidRPr="00967A73">
        <w:rPr>
          <w:i/>
        </w:rPr>
        <w:t>ijke of DPO</w:t>
      </w:r>
      <w:r w:rsidR="00AD730C" w:rsidRPr="00967A73">
        <w:rPr>
          <w:i/>
        </w:rPr>
        <w:t xml:space="preserve"> binnen het kantoor]</w:t>
      </w:r>
    </w:p>
    <w:p w:rsidR="006D0C22" w:rsidRPr="00A117BF" w:rsidRDefault="00A53828" w:rsidP="006D0C22">
      <w:pPr>
        <w:rPr>
          <w:b/>
        </w:rPr>
      </w:pPr>
      <w:r>
        <w:rPr>
          <w:b/>
        </w:rPr>
        <w:t>9</w:t>
      </w:r>
      <w:r w:rsidR="006D0C22" w:rsidRPr="00A117BF">
        <w:rPr>
          <w:b/>
        </w:rPr>
        <w:t>. Klachten</w:t>
      </w:r>
    </w:p>
    <w:p w:rsidR="006D0C22" w:rsidRDefault="00AD730C" w:rsidP="006D0C22">
      <w:r>
        <w:t xml:space="preserve">Inzake </w:t>
      </w:r>
      <w:r w:rsidR="006D0C22">
        <w:t xml:space="preserve">de verwerking van de persoonsgegevens door ons kantoor </w:t>
      </w:r>
      <w:r>
        <w:t xml:space="preserve">kan U </w:t>
      </w:r>
      <w:r w:rsidR="006D0C22">
        <w:t>een klacht indienen bij de Gegevensbeschermingsautoriteit :</w:t>
      </w:r>
    </w:p>
    <w:p w:rsidR="006D0C22" w:rsidRDefault="006D0C22" w:rsidP="006D0C22">
      <w:r>
        <w:t>Commissie voor de bescherming van de persoonlijke levenssfeer</w:t>
      </w:r>
    </w:p>
    <w:p w:rsidR="006D0C22" w:rsidRDefault="006D0C22" w:rsidP="006D0C22">
      <w:r>
        <w:t>Drukpersstraat 35, 1000 Brussel</w:t>
      </w:r>
    </w:p>
    <w:p w:rsidR="006D0C22" w:rsidRDefault="006D0C22" w:rsidP="006D0C22">
      <w:r>
        <w:t>Tel  +32 (0)2 274 48 00</w:t>
      </w:r>
    </w:p>
    <w:p w:rsidR="006D0C22" w:rsidRDefault="006D0C22" w:rsidP="006D0C22">
      <w:r>
        <w:t xml:space="preserve"> Fax : +32 (0)2 274 48 35</w:t>
      </w:r>
    </w:p>
    <w:p w:rsidR="006D0C22" w:rsidRDefault="006D0C22" w:rsidP="006D0C22">
      <w:r w:rsidRPr="000B13D1">
        <w:t xml:space="preserve">E-mail : </w:t>
      </w:r>
      <w:hyperlink r:id="rId9" w:history="1">
        <w:r w:rsidRPr="000B13D1">
          <w:rPr>
            <w:rStyle w:val="Hyperlink"/>
          </w:rPr>
          <w:t>commission@privacycommission.be</w:t>
        </w:r>
      </w:hyperlink>
      <w:r w:rsidRPr="000B13D1">
        <w:t xml:space="preserve"> </w:t>
      </w:r>
      <w:r w:rsidR="004756B1" w:rsidRPr="000B13D1">
        <w:br/>
      </w:r>
      <w:r>
        <w:t xml:space="preserve">URL: </w:t>
      </w:r>
      <w:hyperlink r:id="rId10" w:history="1">
        <w:r w:rsidR="004756B1" w:rsidRPr="00157243">
          <w:rPr>
            <w:rStyle w:val="Hyperlink"/>
          </w:rPr>
          <w:t>https://www.privacycommission.be</w:t>
        </w:r>
      </w:hyperlink>
      <w:r>
        <w:t xml:space="preserve"> </w:t>
      </w:r>
    </w:p>
    <w:p w:rsidR="006D0C22" w:rsidRDefault="006D0C22" w:rsidP="006D0C22"/>
    <w:p w:rsidR="00AD730C" w:rsidRDefault="00AD730C" w:rsidP="006D0C22"/>
    <w:p w:rsidR="004756B1" w:rsidRDefault="004756B1" w:rsidP="006D0C22"/>
    <w:p w:rsidR="004756B1" w:rsidRDefault="004756B1" w:rsidP="006D0C22"/>
    <w:p w:rsidR="00AD730C" w:rsidRDefault="00AD730C" w:rsidP="006D0C22"/>
    <w:p w:rsidR="006D0C22" w:rsidRPr="00EA7E08" w:rsidRDefault="00A53828" w:rsidP="00781FED">
      <w:pPr>
        <w:rPr>
          <w:b/>
        </w:rPr>
      </w:pPr>
      <w:r>
        <w:rPr>
          <w:b/>
        </w:rPr>
        <w:t>10</w:t>
      </w:r>
      <w:r w:rsidR="00EA7E08" w:rsidRPr="00EA7E08">
        <w:rPr>
          <w:b/>
        </w:rPr>
        <w:t>. Toestemming</w:t>
      </w:r>
    </w:p>
    <w:p w:rsidR="007529BD" w:rsidRDefault="00A1303D" w:rsidP="007529BD">
      <w:pPr>
        <w:spacing w:after="0" w:line="240" w:lineRule="auto"/>
        <w:rPr>
          <w:rFonts w:eastAsia="Times New Roman"/>
          <w:lang w:eastAsia="nl-BE"/>
        </w:rPr>
      </w:pPr>
      <w:r>
        <w:rPr>
          <w:rFonts w:eastAsia="Times New Roman"/>
          <w:lang w:eastAsia="nl-BE"/>
        </w:rPr>
        <w:t>D</w:t>
      </w:r>
      <w:r w:rsidR="007529BD" w:rsidRPr="00781FED">
        <w:rPr>
          <w:rFonts w:eastAsia="Times New Roman"/>
          <w:lang w:eastAsia="nl-BE"/>
        </w:rPr>
        <w:t xml:space="preserve">e </w:t>
      </w:r>
      <w:proofErr w:type="spellStart"/>
      <w:r>
        <w:rPr>
          <w:rFonts w:eastAsia="Times New Roman"/>
          <w:lang w:eastAsia="nl-BE"/>
        </w:rPr>
        <w:t>onderschrijver</w:t>
      </w:r>
      <w:proofErr w:type="spellEnd"/>
      <w:r>
        <w:rPr>
          <w:rFonts w:eastAsia="Times New Roman"/>
          <w:lang w:eastAsia="nl-BE"/>
        </w:rPr>
        <w:t xml:space="preserve"> verklaart </w:t>
      </w:r>
      <w:r w:rsidR="007529BD" w:rsidRPr="00781FED">
        <w:rPr>
          <w:rFonts w:eastAsia="Times New Roman"/>
          <w:lang w:eastAsia="nl-BE"/>
        </w:rPr>
        <w:t xml:space="preserve">kennis </w:t>
      </w:r>
      <w:r>
        <w:rPr>
          <w:rFonts w:eastAsia="Times New Roman"/>
          <w:lang w:eastAsia="nl-BE"/>
        </w:rPr>
        <w:t>te hebben genomen van het bovenstaande en geeft aan het kantoor de toe</w:t>
      </w:r>
      <w:r w:rsidR="00EA7E08">
        <w:rPr>
          <w:rFonts w:eastAsia="Times New Roman"/>
          <w:lang w:eastAsia="nl-BE"/>
        </w:rPr>
        <w:t xml:space="preserve">stemming </w:t>
      </w:r>
      <w:r>
        <w:rPr>
          <w:rFonts w:eastAsia="Times New Roman"/>
          <w:lang w:eastAsia="nl-BE"/>
        </w:rPr>
        <w:t>om zijn/haar persoonsgegevens te verwerken</w:t>
      </w:r>
      <w:r w:rsidR="00767EC4">
        <w:rPr>
          <w:rFonts w:eastAsia="Times New Roman"/>
          <w:lang w:eastAsia="nl-BE"/>
        </w:rPr>
        <w:t>.</w:t>
      </w:r>
      <w:r w:rsidR="00FE0738">
        <w:rPr>
          <w:rFonts w:eastAsia="Times New Roman"/>
          <w:lang w:eastAsia="nl-BE"/>
        </w:rPr>
        <w:t xml:space="preserve"> </w:t>
      </w:r>
      <w:r w:rsidR="00FE0738" w:rsidRPr="00967A73">
        <w:rPr>
          <w:rFonts w:eastAsia="Times New Roman"/>
          <w:i/>
          <w:lang w:eastAsia="nl-BE"/>
        </w:rPr>
        <w:t>[keuzevak</w:t>
      </w:r>
      <w:r w:rsidR="00EA7E08" w:rsidRPr="00967A73">
        <w:rPr>
          <w:rFonts w:eastAsia="Times New Roman"/>
          <w:i/>
          <w:lang w:eastAsia="nl-BE"/>
        </w:rPr>
        <w:t>ken JA/ Nee</w:t>
      </w:r>
      <w:r w:rsidR="00FE0738" w:rsidRPr="00967A73">
        <w:rPr>
          <w:rFonts w:eastAsia="Times New Roman"/>
          <w:i/>
          <w:lang w:eastAsia="nl-BE"/>
        </w:rPr>
        <w:t xml:space="preserve"> voorzien om aan te kruisen</w:t>
      </w:r>
      <w:r w:rsidR="00EA7E08" w:rsidRPr="00967A73">
        <w:rPr>
          <w:rFonts w:eastAsia="Times New Roman"/>
          <w:i/>
          <w:lang w:eastAsia="nl-BE"/>
        </w:rPr>
        <w:t xml:space="preserve"> </w:t>
      </w:r>
      <w:r w:rsidR="00FE0738" w:rsidRPr="00967A73">
        <w:rPr>
          <w:rFonts w:eastAsia="Times New Roman"/>
          <w:i/>
          <w:lang w:eastAsia="nl-BE"/>
        </w:rPr>
        <w:t>]</w:t>
      </w:r>
    </w:p>
    <w:p w:rsidR="00767EC4" w:rsidRDefault="00767EC4" w:rsidP="007529BD">
      <w:pPr>
        <w:spacing w:after="0" w:line="240" w:lineRule="auto"/>
        <w:rPr>
          <w:rFonts w:eastAsia="Times New Roman"/>
          <w:lang w:eastAsia="nl-BE"/>
        </w:rPr>
      </w:pPr>
    </w:p>
    <w:p w:rsidR="00767EC4" w:rsidRPr="00781FED" w:rsidRDefault="00767EC4" w:rsidP="007529BD">
      <w:pPr>
        <w:spacing w:after="0" w:line="240" w:lineRule="auto"/>
        <w:rPr>
          <w:rFonts w:eastAsia="Times New Roman"/>
          <w:lang w:eastAsia="nl-BE"/>
        </w:rPr>
      </w:pPr>
      <w:r>
        <w:rPr>
          <w:rFonts w:eastAsia="Times New Roman"/>
          <w:lang w:eastAsia="nl-BE"/>
        </w:rPr>
        <w:t>Indien ja kan u verder gaan met de inschrijving op onze nieuwsbrief. Indien neen dan danken wij u voor uw belangstelling voor onze nie</w:t>
      </w:r>
      <w:r w:rsidR="00AE2794">
        <w:rPr>
          <w:rFonts w:eastAsia="Times New Roman"/>
          <w:lang w:eastAsia="nl-BE"/>
        </w:rPr>
        <w:t>u</w:t>
      </w:r>
      <w:r>
        <w:rPr>
          <w:rFonts w:eastAsia="Times New Roman"/>
          <w:lang w:eastAsia="nl-BE"/>
        </w:rPr>
        <w:t>wsbrief</w:t>
      </w:r>
      <w:r w:rsidR="00AD730C">
        <w:rPr>
          <w:rFonts w:eastAsia="Times New Roman"/>
          <w:lang w:eastAsia="nl-BE"/>
        </w:rPr>
        <w:t>, maar kunnen we verder geen gevolg geven aan uw verzoek</w:t>
      </w:r>
    </w:p>
    <w:p w:rsidR="000F30BC" w:rsidRDefault="005E6D84"/>
    <w:p w:rsidR="003A36DC" w:rsidRDefault="00967A73" w:rsidP="00967A73">
      <w:pPr>
        <w:pBdr>
          <w:top w:val="single" w:sz="4" w:space="1" w:color="auto"/>
          <w:left w:val="single" w:sz="4" w:space="4" w:color="auto"/>
          <w:bottom w:val="single" w:sz="4" w:space="1" w:color="auto"/>
          <w:right w:val="single" w:sz="4" w:space="4" w:color="auto"/>
        </w:pBdr>
      </w:pPr>
      <w:r>
        <w:rPr>
          <w:i/>
        </w:rPr>
        <w:t>U mag</w:t>
      </w:r>
      <w:r w:rsidR="003A36DC" w:rsidRPr="00967A73">
        <w:rPr>
          <w:i/>
        </w:rPr>
        <w:t xml:space="preserve"> bij het voorbeeld  van de nieuwsbrief,</w:t>
      </w:r>
      <w:r>
        <w:rPr>
          <w:i/>
        </w:rPr>
        <w:t xml:space="preserve"> niet vergeten om een</w:t>
      </w:r>
      <w:r w:rsidR="003A36DC" w:rsidRPr="00967A73">
        <w:rPr>
          <w:i/>
        </w:rPr>
        <w:t xml:space="preserve"> functie te voorzien om te kunnen uitschrijven en de ontvangst hiervan te bevestigen: “Ik wil vanaf heden deze nieuwsbrief niet meer ontvangen</w:t>
      </w:r>
      <w:r w:rsidR="004756B1">
        <w:rPr>
          <w:i/>
        </w:rPr>
        <w:t xml:space="preserve"> - </w:t>
      </w:r>
      <w:r w:rsidR="004756B1" w:rsidRPr="000600F9">
        <w:rPr>
          <w:rFonts w:eastAsia="Times New Roman"/>
          <w:i/>
          <w:lang w:eastAsia="nl-BE"/>
        </w:rPr>
        <w:t>keuzevakken JA/ Nee voorzien om aan te kruisen</w:t>
      </w:r>
      <w:r w:rsidR="003A36DC" w:rsidRPr="00967A73">
        <w:rPr>
          <w:i/>
        </w:rPr>
        <w:t xml:space="preserve">” – </w:t>
      </w:r>
      <w:r w:rsidR="004756B1">
        <w:rPr>
          <w:i/>
        </w:rPr>
        <w:t xml:space="preserve"> </w:t>
      </w:r>
      <w:r w:rsidR="003A36DC" w:rsidRPr="00967A73">
        <w:rPr>
          <w:i/>
        </w:rPr>
        <w:t>“Wij hebben uw mail/vraag goed ontvangen</w:t>
      </w:r>
      <w:r w:rsidR="004756B1">
        <w:rPr>
          <w:i/>
        </w:rPr>
        <w:t xml:space="preserve"> en</w:t>
      </w:r>
      <w:r w:rsidR="00FE455C" w:rsidRPr="00967A73">
        <w:rPr>
          <w:i/>
        </w:rPr>
        <w:t xml:space="preserve"> bevestigen uw uitschrijving vanaf heden</w:t>
      </w:r>
      <w:r w:rsidR="00FE455C">
        <w:t>.</w:t>
      </w:r>
      <w:r w:rsidR="004756B1">
        <w:t>”</w:t>
      </w:r>
    </w:p>
    <w:p w:rsidR="003A36DC" w:rsidRDefault="003A36DC"/>
    <w:p w:rsidR="003A36DC" w:rsidRPr="00781FED" w:rsidRDefault="003A36DC"/>
    <w:sectPr w:rsidR="003A36DC" w:rsidRPr="00781FE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3D1" w:rsidRDefault="000B13D1" w:rsidP="000B13D1">
      <w:pPr>
        <w:spacing w:after="0" w:line="240" w:lineRule="auto"/>
      </w:pPr>
      <w:r>
        <w:separator/>
      </w:r>
    </w:p>
  </w:endnote>
  <w:endnote w:type="continuationSeparator" w:id="0">
    <w:p w:rsidR="000B13D1" w:rsidRDefault="000B13D1" w:rsidP="000B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G Omega">
    <w:altName w:val="Candara"/>
    <w:charset w:val="00"/>
    <w:family w:val="swiss"/>
    <w:pitch w:val="variable"/>
    <w:sig w:usb0="00000005"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3D1" w:rsidRDefault="000B13D1">
    <w:pPr>
      <w:pStyle w:val="Voettekst"/>
    </w:pPr>
    <w:r>
      <w:t>Versie1.</w:t>
    </w:r>
    <w:r w:rsidR="006F13BE">
      <w:t>0</w:t>
    </w:r>
    <w:r w:rsidR="006F13BE">
      <w:tab/>
    </w:r>
    <w:r w:rsidR="006F13BE">
      <w:tab/>
      <w:t xml:space="preserve"> 2018.03.20</w:t>
    </w:r>
  </w:p>
  <w:p w:rsidR="000B13D1" w:rsidRDefault="000B13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3D1" w:rsidRDefault="000B13D1" w:rsidP="000B13D1">
      <w:pPr>
        <w:spacing w:after="0" w:line="240" w:lineRule="auto"/>
      </w:pPr>
      <w:r>
        <w:separator/>
      </w:r>
    </w:p>
  </w:footnote>
  <w:footnote w:type="continuationSeparator" w:id="0">
    <w:p w:rsidR="000B13D1" w:rsidRDefault="000B13D1" w:rsidP="000B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452140"/>
      <w:docPartObj>
        <w:docPartGallery w:val="Page Numbers (Top of Page)"/>
        <w:docPartUnique/>
      </w:docPartObj>
    </w:sdtPr>
    <w:sdtEndPr/>
    <w:sdtContent>
      <w:p w:rsidR="000B13D1" w:rsidRDefault="000B13D1">
        <w:pPr>
          <w:pStyle w:val="Koptekst"/>
          <w:jc w:val="right"/>
        </w:pPr>
        <w:r>
          <w:fldChar w:fldCharType="begin"/>
        </w:r>
        <w:r>
          <w:instrText>PAGE   \* MERGEFORMAT</w:instrText>
        </w:r>
        <w:r>
          <w:fldChar w:fldCharType="separate"/>
        </w:r>
        <w:r w:rsidR="005E6D84" w:rsidRPr="005E6D84">
          <w:rPr>
            <w:noProof/>
            <w:lang w:val="fr-FR"/>
          </w:rPr>
          <w:t>4</w:t>
        </w:r>
        <w:r>
          <w:fldChar w:fldCharType="end"/>
        </w:r>
      </w:p>
    </w:sdtContent>
  </w:sdt>
  <w:p w:rsidR="000B13D1" w:rsidRDefault="000B13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3D22"/>
    <w:multiLevelType w:val="multilevel"/>
    <w:tmpl w:val="0EDC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F2FA6"/>
    <w:multiLevelType w:val="multilevel"/>
    <w:tmpl w:val="5F0A6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B15A3A"/>
    <w:multiLevelType w:val="multilevel"/>
    <w:tmpl w:val="AC9A375E"/>
    <w:lvl w:ilvl="0">
      <w:start w:val="1"/>
      <w:numFmt w:val="upperRoman"/>
      <w:pStyle w:val="Kop1"/>
      <w:lvlText w:val="%1."/>
      <w:lvlJc w:val="left"/>
      <w:pPr>
        <w:ind w:left="360" w:hanging="360"/>
      </w:pPr>
      <w:rPr>
        <w:rFonts w:asciiTheme="minorHAnsi" w:hAnsiTheme="minorHAnsi" w:hint="default"/>
        <w:color w:val="5B9BD5" w:themeColor="accent1"/>
        <w:sz w:val="28"/>
      </w:rPr>
    </w:lvl>
    <w:lvl w:ilvl="1">
      <w:start w:val="1"/>
      <w:numFmt w:val="upperLetter"/>
      <w:pStyle w:val="Kop2"/>
      <w:lvlText w:val="%1.%2."/>
      <w:lvlJc w:val="left"/>
      <w:pPr>
        <w:ind w:left="567" w:hanging="567"/>
      </w:pPr>
      <w:rPr>
        <w:rFonts w:asciiTheme="majorHAnsi" w:hAnsiTheme="majorHAnsi" w:hint="default"/>
        <w:color w:val="5B9BD5" w:themeColor="accent1"/>
        <w:sz w:val="24"/>
        <w:u w:val="single"/>
      </w:rPr>
    </w:lvl>
    <w:lvl w:ilvl="2">
      <w:start w:val="1"/>
      <w:numFmt w:val="decimal"/>
      <w:pStyle w:val="Kop3"/>
      <w:suff w:val="space"/>
      <w:lvlText w:val="%1.%2.%3"/>
      <w:lvlJc w:val="left"/>
      <w:pPr>
        <w:ind w:left="680" w:hanging="680"/>
      </w:pPr>
      <w:rPr>
        <w:rFonts w:asciiTheme="majorHAnsi" w:hAnsiTheme="majorHAnsi" w:hint="default"/>
        <w:b/>
        <w:i/>
        <w:sz w:val="24"/>
      </w:rPr>
    </w:lvl>
    <w:lvl w:ilvl="3">
      <w:start w:val="1"/>
      <w:numFmt w:val="decimal"/>
      <w:lvlText w:val="%1.%2.%3.%4"/>
      <w:lvlJc w:val="left"/>
      <w:pPr>
        <w:ind w:left="0" w:firstLine="0"/>
      </w:pPr>
      <w:rPr>
        <w:rFonts w:asciiTheme="majorHAnsi" w:hAnsiTheme="majorHAnsi" w:hint="default"/>
        <w:color w:val="5B9BD5" w:themeColor="accent1"/>
        <w:sz w:val="24"/>
        <w:u w:val="no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C4222A"/>
    <w:multiLevelType w:val="multilevel"/>
    <w:tmpl w:val="381AA2C6"/>
    <w:lvl w:ilvl="0">
      <w:start w:val="1"/>
      <w:numFmt w:val="upperRoman"/>
      <w:pStyle w:val="TITLENIV1"/>
      <w:suff w:val="space"/>
      <w:lvlText w:val="%1."/>
      <w:lvlJc w:val="left"/>
      <w:pPr>
        <w:ind w:left="0" w:firstLine="0"/>
      </w:pPr>
      <w:rPr>
        <w:rFonts w:hint="default"/>
        <w:u w:val="none"/>
      </w:rPr>
    </w:lvl>
    <w:lvl w:ilvl="1">
      <w:start w:val="1"/>
      <w:numFmt w:val="upperLetter"/>
      <w:suff w:val="space"/>
      <w:lvlText w:val="%1.%2."/>
      <w:lvlJc w:val="left"/>
      <w:pPr>
        <w:ind w:left="851" w:firstLine="0"/>
      </w:pPr>
      <w:rPr>
        <w:rFonts w:cs="Times New Roman" w:hint="default"/>
        <w:b w:val="0"/>
        <w:bCs w:val="0"/>
        <w:i w:val="0"/>
        <w:iCs w:val="0"/>
        <w:caps w:val="0"/>
        <w:strike w:val="0"/>
        <w:dstrike w:val="0"/>
        <w:vanish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suff w:val="space"/>
      <w:lvlText w:val="%9."/>
      <w:lvlJc w:val="left"/>
      <w:pPr>
        <w:ind w:left="3240" w:hanging="360"/>
      </w:pPr>
      <w:rPr>
        <w:rFonts w:hint="default"/>
      </w:rPr>
    </w:lvl>
  </w:abstractNum>
  <w:abstractNum w:abstractNumId="4" w15:restartNumberingAfterBreak="0">
    <w:nsid w:val="349624FF"/>
    <w:multiLevelType w:val="hybridMultilevel"/>
    <w:tmpl w:val="D9DA26AC"/>
    <w:lvl w:ilvl="0" w:tplc="E570A6EA">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4CC3F7D"/>
    <w:multiLevelType w:val="hybridMultilevel"/>
    <w:tmpl w:val="1BFE1F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CE83027"/>
    <w:multiLevelType w:val="multilevel"/>
    <w:tmpl w:val="07940130"/>
    <w:lvl w:ilvl="0">
      <w:start w:val="1"/>
      <w:numFmt w:val="decimal"/>
      <w:lvlText w:val="%1."/>
      <w:lvlJc w:val="left"/>
      <w:pPr>
        <w:tabs>
          <w:tab w:val="num" w:pos="720"/>
        </w:tabs>
        <w:ind w:left="720" w:hanging="720"/>
      </w:pPr>
    </w:lvl>
    <w:lvl w:ilvl="1">
      <w:start w:val="1"/>
      <w:numFmt w:val="decimal"/>
      <w:pStyle w:val="TITLENIV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1BC7226"/>
    <w:multiLevelType w:val="hybridMultilevel"/>
    <w:tmpl w:val="BBBA53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6"/>
  </w:num>
  <w:num w:numId="5">
    <w:abstractNumId w:val="2"/>
    <w:lvlOverride w:ilvl="0">
      <w:lvl w:ilvl="0">
        <w:start w:val="1"/>
        <w:numFmt w:val="upperRoman"/>
        <w:pStyle w:val="Kop1"/>
        <w:lvlText w:val="%1."/>
        <w:lvlJc w:val="left"/>
        <w:pPr>
          <w:ind w:left="360" w:hanging="360"/>
        </w:pPr>
        <w:rPr>
          <w:rFonts w:asciiTheme="minorHAnsi" w:hAnsiTheme="minorHAnsi" w:hint="default"/>
          <w:caps/>
          <w:color w:val="44546A" w:themeColor="text2"/>
          <w:sz w:val="28"/>
        </w:rPr>
      </w:lvl>
    </w:lvlOverride>
    <w:lvlOverride w:ilvl="1">
      <w:lvl w:ilvl="1">
        <w:start w:val="1"/>
        <w:numFmt w:val="upperLetter"/>
        <w:pStyle w:val="Kop2"/>
        <w:lvlText w:val="%1.%2."/>
        <w:lvlJc w:val="left"/>
        <w:pPr>
          <w:ind w:left="709" w:hanging="567"/>
        </w:pPr>
        <w:rPr>
          <w:rFonts w:ascii="Calibri" w:hAnsi="Calibri" w:hint="default"/>
          <w:b w:val="0"/>
          <w:color w:val="44546A" w:themeColor="text2"/>
          <w:sz w:val="24"/>
          <w:u w:val="single"/>
        </w:rPr>
      </w:lvl>
    </w:lvlOverride>
  </w:num>
  <w:num w:numId="6">
    <w:abstractNumId w:val="2"/>
    <w:lvlOverride w:ilvl="0">
      <w:lvl w:ilvl="0">
        <w:start w:val="1"/>
        <w:numFmt w:val="upperRoman"/>
        <w:pStyle w:val="Kop1"/>
        <w:lvlText w:val="%1."/>
        <w:lvlJc w:val="left"/>
        <w:pPr>
          <w:ind w:left="360" w:hanging="360"/>
        </w:pPr>
        <w:rPr>
          <w:rFonts w:asciiTheme="minorHAnsi" w:hAnsiTheme="minorHAnsi" w:hint="default"/>
          <w:caps/>
          <w:color w:val="44546A" w:themeColor="text2"/>
          <w:sz w:val="28"/>
        </w:rPr>
      </w:lvl>
    </w:lvlOverride>
    <w:lvlOverride w:ilvl="1">
      <w:lvl w:ilvl="1">
        <w:start w:val="1"/>
        <w:numFmt w:val="upperLetter"/>
        <w:pStyle w:val="Kop2"/>
        <w:lvlText w:val="%1.%2."/>
        <w:lvlJc w:val="left"/>
        <w:pPr>
          <w:ind w:left="709" w:hanging="567"/>
        </w:pPr>
        <w:rPr>
          <w:rFonts w:ascii="Calibri" w:hAnsi="Calibri" w:hint="default"/>
          <w:b w:val="0"/>
          <w:color w:val="44546A" w:themeColor="text2"/>
          <w:sz w:val="24"/>
          <w:u w:val="single"/>
        </w:rPr>
      </w:lvl>
    </w:lvlOverride>
  </w:num>
  <w:num w:numId="7">
    <w:abstractNumId w:val="2"/>
    <w:lvlOverride w:ilvl="0">
      <w:lvl w:ilvl="0">
        <w:start w:val="1"/>
        <w:numFmt w:val="upperRoman"/>
        <w:pStyle w:val="Kop1"/>
        <w:lvlText w:val="%1."/>
        <w:lvlJc w:val="left"/>
        <w:pPr>
          <w:ind w:left="360" w:hanging="360"/>
        </w:pPr>
        <w:rPr>
          <w:rFonts w:asciiTheme="minorHAnsi" w:hAnsiTheme="minorHAnsi" w:hint="default"/>
          <w:caps/>
          <w:color w:val="44546A" w:themeColor="text2"/>
          <w:sz w:val="28"/>
        </w:rPr>
      </w:lvl>
    </w:lvlOverride>
    <w:lvlOverride w:ilvl="1">
      <w:lvl w:ilvl="1">
        <w:start w:val="1"/>
        <w:numFmt w:val="upperLetter"/>
        <w:pStyle w:val="Kop2"/>
        <w:lvlText w:val="%1.%2."/>
        <w:lvlJc w:val="left"/>
        <w:pPr>
          <w:ind w:left="709" w:hanging="567"/>
        </w:pPr>
        <w:rPr>
          <w:rFonts w:ascii="Calibri" w:hAnsi="Calibri" w:hint="default"/>
          <w:b w:val="0"/>
          <w:color w:val="44546A" w:themeColor="text2"/>
          <w:sz w:val="24"/>
          <w:u w:val="single"/>
        </w:rPr>
      </w:lvl>
    </w:lvlOverride>
  </w:num>
  <w:num w:numId="8">
    <w:abstractNumId w:val="2"/>
    <w:lvlOverride w:ilvl="0">
      <w:lvl w:ilvl="0">
        <w:start w:val="1"/>
        <w:numFmt w:val="upperRoman"/>
        <w:pStyle w:val="Kop1"/>
        <w:lvlText w:val="%1."/>
        <w:lvlJc w:val="left"/>
        <w:pPr>
          <w:ind w:left="360" w:hanging="360"/>
        </w:pPr>
        <w:rPr>
          <w:rFonts w:asciiTheme="minorHAnsi" w:hAnsiTheme="minorHAnsi" w:hint="default"/>
          <w:caps/>
          <w:color w:val="44546A" w:themeColor="text2"/>
          <w:sz w:val="28"/>
        </w:rPr>
      </w:lvl>
    </w:lvlOverride>
    <w:lvlOverride w:ilvl="1">
      <w:lvl w:ilvl="1">
        <w:start w:val="1"/>
        <w:numFmt w:val="upperLetter"/>
        <w:pStyle w:val="Kop2"/>
        <w:lvlText w:val="%1.%2."/>
        <w:lvlJc w:val="left"/>
        <w:pPr>
          <w:ind w:left="709" w:hanging="567"/>
        </w:pPr>
        <w:rPr>
          <w:rFonts w:ascii="Calibri" w:hAnsi="Calibri" w:hint="default"/>
          <w:b w:val="0"/>
          <w:color w:val="44546A" w:themeColor="text2"/>
          <w:sz w:val="24"/>
          <w:u w:val="single"/>
        </w:rPr>
      </w:lvl>
    </w:lvlOverride>
  </w:num>
  <w:num w:numId="9">
    <w:abstractNumId w:val="1"/>
  </w:num>
  <w:num w:numId="10">
    <w:abstractNumId w:val="0"/>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ED"/>
    <w:rsid w:val="000B13D1"/>
    <w:rsid w:val="000B2BB6"/>
    <w:rsid w:val="000B6E8E"/>
    <w:rsid w:val="00103EC1"/>
    <w:rsid w:val="00127B1A"/>
    <w:rsid w:val="001521B3"/>
    <w:rsid w:val="00190DFE"/>
    <w:rsid w:val="003A36DC"/>
    <w:rsid w:val="003B00EC"/>
    <w:rsid w:val="003F4E5C"/>
    <w:rsid w:val="004756B1"/>
    <w:rsid w:val="00517306"/>
    <w:rsid w:val="00526B73"/>
    <w:rsid w:val="005447E7"/>
    <w:rsid w:val="005E6D84"/>
    <w:rsid w:val="006A55C7"/>
    <w:rsid w:val="006D0C22"/>
    <w:rsid w:val="006F13BE"/>
    <w:rsid w:val="00705C21"/>
    <w:rsid w:val="007529BD"/>
    <w:rsid w:val="00767EC4"/>
    <w:rsid w:val="00781FED"/>
    <w:rsid w:val="00863C16"/>
    <w:rsid w:val="008824DB"/>
    <w:rsid w:val="00967A73"/>
    <w:rsid w:val="00981443"/>
    <w:rsid w:val="009B3EA7"/>
    <w:rsid w:val="009F0030"/>
    <w:rsid w:val="009F03BD"/>
    <w:rsid w:val="00A002D3"/>
    <w:rsid w:val="00A1303D"/>
    <w:rsid w:val="00A31BB0"/>
    <w:rsid w:val="00A42DAE"/>
    <w:rsid w:val="00A53828"/>
    <w:rsid w:val="00A75922"/>
    <w:rsid w:val="00AD730C"/>
    <w:rsid w:val="00AE2794"/>
    <w:rsid w:val="00B0761D"/>
    <w:rsid w:val="00D235A5"/>
    <w:rsid w:val="00D42EC4"/>
    <w:rsid w:val="00EA7E08"/>
    <w:rsid w:val="00EE219D"/>
    <w:rsid w:val="00FE0738"/>
    <w:rsid w:val="00FE45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A84D"/>
  <w15:docId w15:val="{EB4D6E72-FC61-45D8-A55C-47062F1C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3B00EC"/>
    <w:pPr>
      <w:keepNext/>
      <w:keepLines/>
      <w:numPr>
        <w:numId w:val="8"/>
      </w:numPr>
      <w:pBdr>
        <w:top w:val="single" w:sz="12" w:space="6" w:color="44546A" w:themeColor="text2" w:shadow="1"/>
        <w:left w:val="single" w:sz="12" w:space="4" w:color="44546A" w:themeColor="text2" w:shadow="1"/>
        <w:bottom w:val="single" w:sz="12" w:space="6" w:color="44546A" w:themeColor="text2" w:shadow="1"/>
        <w:right w:val="single" w:sz="12" w:space="4" w:color="44546A" w:themeColor="text2" w:shadow="1"/>
      </w:pBdr>
      <w:spacing w:before="120" w:after="120" w:line="240" w:lineRule="auto"/>
      <w:outlineLvl w:val="0"/>
    </w:pPr>
    <w:rPr>
      <w:rFonts w:asciiTheme="majorHAnsi" w:eastAsiaTheme="majorEastAsia" w:hAnsiTheme="majorHAnsi" w:cstheme="majorBidi"/>
      <w:b/>
      <w:bCs/>
      <w:caps/>
      <w:noProof/>
      <w:color w:val="44546A" w:themeColor="text2"/>
      <w:sz w:val="28"/>
      <w:szCs w:val="28"/>
    </w:rPr>
  </w:style>
  <w:style w:type="paragraph" w:styleId="Kop2">
    <w:name w:val="heading 2"/>
    <w:basedOn w:val="Standaard"/>
    <w:next w:val="Standaard"/>
    <w:link w:val="Kop2Char"/>
    <w:autoRedefine/>
    <w:qFormat/>
    <w:rsid w:val="003B00EC"/>
    <w:pPr>
      <w:keepNext/>
      <w:numPr>
        <w:ilvl w:val="1"/>
        <w:numId w:val="8"/>
      </w:numPr>
      <w:spacing w:after="0" w:line="240" w:lineRule="auto"/>
      <w:outlineLvl w:val="1"/>
    </w:pPr>
    <w:rPr>
      <w:rFonts w:eastAsia="Times New Roman" w:cs="Times New Roman"/>
      <w:smallCaps/>
      <w:noProof/>
      <w:color w:val="44546A" w:themeColor="text2"/>
      <w:sz w:val="28"/>
      <w:szCs w:val="20"/>
      <w:u w:val="single"/>
      <w:lang w:eastAsia="fr-FR"/>
    </w:rPr>
  </w:style>
  <w:style w:type="paragraph" w:styleId="Kop3">
    <w:name w:val="heading 3"/>
    <w:basedOn w:val="Standaard"/>
    <w:next w:val="Standaard"/>
    <w:link w:val="Kop3Char"/>
    <w:autoRedefine/>
    <w:qFormat/>
    <w:rsid w:val="003B00EC"/>
    <w:pPr>
      <w:keepNext/>
      <w:numPr>
        <w:ilvl w:val="2"/>
        <w:numId w:val="8"/>
      </w:numPr>
      <w:spacing w:before="120" w:after="120" w:line="240" w:lineRule="auto"/>
      <w:outlineLvl w:val="2"/>
    </w:pPr>
    <w:rPr>
      <w:rFonts w:asciiTheme="majorHAnsi" w:eastAsia="Times New Roman" w:hAnsiTheme="majorHAnsi" w:cs="Times New Roman"/>
      <w:b/>
      <w:i/>
      <w:noProof/>
      <w:color w:val="44546A" w:themeColor="text2"/>
      <w:szCs w:val="20"/>
      <w:lang w:eastAsia="fr-FR"/>
    </w:rPr>
  </w:style>
  <w:style w:type="paragraph" w:styleId="Kop4">
    <w:name w:val="heading 4"/>
    <w:basedOn w:val="Standaard"/>
    <w:next w:val="Standaard"/>
    <w:link w:val="Kop4Char"/>
    <w:autoRedefine/>
    <w:qFormat/>
    <w:rsid w:val="003B00EC"/>
    <w:pPr>
      <w:keepNext/>
      <w:numPr>
        <w:ilvl w:val="3"/>
        <w:numId w:val="9"/>
      </w:numPr>
      <w:spacing w:before="240" w:after="60" w:line="240" w:lineRule="auto"/>
      <w:jc w:val="both"/>
      <w:outlineLvl w:val="3"/>
    </w:pPr>
    <w:rPr>
      <w:rFonts w:ascii="Cambria" w:eastAsia="Times New Roman" w:hAnsi="Cambria" w:cs="Times New Roman"/>
      <w:b/>
      <w:color w:val="5B9BD5" w:themeColor="accent1"/>
      <w:szCs w:val="20"/>
      <w:u w:val="dotted"/>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LENIV2">
    <w:name w:val="TITLE_NIV2"/>
    <w:basedOn w:val="Standaard"/>
    <w:next w:val="Standaard"/>
    <w:link w:val="TITLENIV2CharChar"/>
    <w:autoRedefine/>
    <w:qFormat/>
    <w:rsid w:val="00190DFE"/>
    <w:pPr>
      <w:numPr>
        <w:ilvl w:val="1"/>
        <w:numId w:val="4"/>
      </w:numPr>
      <w:spacing w:before="120" w:after="120" w:line="240" w:lineRule="auto"/>
      <w:outlineLvl w:val="1"/>
    </w:pPr>
    <w:rPr>
      <w:rFonts w:ascii="CG Omega" w:eastAsia="Times New Roman" w:hAnsi="CG Omega" w:cs="Times New Roman"/>
      <w:smallCaps/>
      <w:color w:val="44546A" w:themeColor="text2"/>
      <w:szCs w:val="20"/>
      <w:u w:val="single"/>
      <w:lang w:eastAsia="fr-FR"/>
    </w:rPr>
  </w:style>
  <w:style w:type="character" w:customStyle="1" w:styleId="TITLENIV2CharChar">
    <w:name w:val="TITLE_NIV2 Char Char"/>
    <w:basedOn w:val="Standaardalinea-lettertype"/>
    <w:link w:val="TITLENIV2"/>
    <w:rsid w:val="00190DFE"/>
    <w:rPr>
      <w:rFonts w:ascii="CG Omega" w:eastAsia="Times New Roman" w:hAnsi="CG Omega" w:cs="Times New Roman"/>
      <w:smallCaps/>
      <w:color w:val="44546A" w:themeColor="text2"/>
      <w:szCs w:val="20"/>
      <w:u w:val="single"/>
      <w:lang w:eastAsia="fr-FR"/>
    </w:rPr>
  </w:style>
  <w:style w:type="paragraph" w:customStyle="1" w:styleId="TITLENIV1">
    <w:name w:val="TITLE_NIV1"/>
    <w:basedOn w:val="Standaard"/>
    <w:next w:val="Standaard"/>
    <w:link w:val="TITLENIV1CharChar"/>
    <w:autoRedefine/>
    <w:rsid w:val="00190DFE"/>
    <w:pPr>
      <w:framePr w:wrap="notBeside" w:vAnchor="text" w:hAnchor="text" w:y="1"/>
      <w:numPr>
        <w:numId w:val="3"/>
      </w:numPr>
      <w:pBdr>
        <w:top w:val="single" w:sz="4" w:space="1" w:color="auto" w:shadow="1"/>
        <w:left w:val="single" w:sz="4" w:space="4" w:color="auto" w:shadow="1"/>
        <w:bottom w:val="single" w:sz="4" w:space="1" w:color="auto" w:shadow="1"/>
        <w:right w:val="single" w:sz="4" w:space="4" w:color="auto" w:shadow="1"/>
      </w:pBdr>
      <w:spacing w:before="120" w:after="120" w:line="240" w:lineRule="auto"/>
      <w:outlineLvl w:val="0"/>
    </w:pPr>
    <w:rPr>
      <w:rFonts w:ascii="CG Omega" w:eastAsia="Times New Roman" w:hAnsi="CG Omega" w:cs="Times New Roman"/>
      <w:b/>
      <w:caps/>
      <w:color w:val="44546A" w:themeColor="text2"/>
      <w:sz w:val="28"/>
      <w:szCs w:val="20"/>
      <w:lang w:eastAsia="fr-FR"/>
    </w:rPr>
  </w:style>
  <w:style w:type="character" w:customStyle="1" w:styleId="TITLENIV1CharChar">
    <w:name w:val="TITLE_NIV1 Char Char"/>
    <w:basedOn w:val="Standaardalinea-lettertype"/>
    <w:link w:val="TITLENIV1"/>
    <w:rsid w:val="00190DFE"/>
    <w:rPr>
      <w:rFonts w:ascii="CG Omega" w:eastAsia="Times New Roman" w:hAnsi="CG Omega" w:cs="Times New Roman"/>
      <w:b/>
      <w:caps/>
      <w:color w:val="44546A" w:themeColor="text2"/>
      <w:sz w:val="28"/>
      <w:szCs w:val="20"/>
      <w:lang w:eastAsia="fr-FR"/>
    </w:rPr>
  </w:style>
  <w:style w:type="character" w:customStyle="1" w:styleId="Kop2Char">
    <w:name w:val="Kop 2 Char"/>
    <w:basedOn w:val="Standaardalinea-lettertype"/>
    <w:link w:val="Kop2"/>
    <w:rsid w:val="003B00EC"/>
    <w:rPr>
      <w:rFonts w:eastAsia="Times New Roman" w:cs="Times New Roman"/>
      <w:smallCaps/>
      <w:noProof/>
      <w:color w:val="44546A" w:themeColor="text2"/>
      <w:sz w:val="28"/>
      <w:szCs w:val="20"/>
      <w:u w:val="single"/>
      <w:lang w:eastAsia="fr-FR"/>
    </w:rPr>
  </w:style>
  <w:style w:type="character" w:customStyle="1" w:styleId="Kop1Char">
    <w:name w:val="Kop 1 Char"/>
    <w:basedOn w:val="Standaardalinea-lettertype"/>
    <w:link w:val="Kop1"/>
    <w:rsid w:val="003B00EC"/>
    <w:rPr>
      <w:rFonts w:asciiTheme="majorHAnsi" w:eastAsiaTheme="majorEastAsia" w:hAnsiTheme="majorHAnsi" w:cstheme="majorBidi"/>
      <w:b/>
      <w:bCs/>
      <w:caps/>
      <w:noProof/>
      <w:color w:val="44546A" w:themeColor="text2"/>
      <w:sz w:val="28"/>
      <w:szCs w:val="28"/>
    </w:rPr>
  </w:style>
  <w:style w:type="character" w:customStyle="1" w:styleId="Kop3Char">
    <w:name w:val="Kop 3 Char"/>
    <w:basedOn w:val="Standaardalinea-lettertype"/>
    <w:link w:val="Kop3"/>
    <w:rsid w:val="003B00EC"/>
    <w:rPr>
      <w:rFonts w:asciiTheme="majorHAnsi" w:eastAsia="Times New Roman" w:hAnsiTheme="majorHAnsi" w:cs="Times New Roman"/>
      <w:b/>
      <w:i/>
      <w:noProof/>
      <w:color w:val="44546A" w:themeColor="text2"/>
      <w:szCs w:val="20"/>
      <w:lang w:eastAsia="fr-FR"/>
    </w:rPr>
  </w:style>
  <w:style w:type="character" w:customStyle="1" w:styleId="Kop4Char">
    <w:name w:val="Kop 4 Char"/>
    <w:basedOn w:val="Standaardalinea-lettertype"/>
    <w:link w:val="Kop4"/>
    <w:rsid w:val="003B00EC"/>
    <w:rPr>
      <w:rFonts w:ascii="Cambria" w:eastAsia="Times New Roman" w:hAnsi="Cambria" w:cs="Times New Roman"/>
      <w:b/>
      <w:color w:val="5B9BD5" w:themeColor="accent1"/>
      <w:szCs w:val="20"/>
      <w:u w:val="dotted"/>
      <w:lang w:eastAsia="fr-FR"/>
    </w:rPr>
  </w:style>
  <w:style w:type="character" w:styleId="Hyperlink">
    <w:name w:val="Hyperlink"/>
    <w:basedOn w:val="Standaardalinea-lettertype"/>
    <w:uiPriority w:val="99"/>
    <w:unhideWhenUsed/>
    <w:rsid w:val="00705C21"/>
    <w:rPr>
      <w:color w:val="0563C1" w:themeColor="hyperlink"/>
      <w:u w:val="single"/>
    </w:rPr>
  </w:style>
  <w:style w:type="paragraph" w:styleId="Lijstalinea">
    <w:name w:val="List Paragraph"/>
    <w:basedOn w:val="Standaard"/>
    <w:uiPriority w:val="34"/>
    <w:qFormat/>
    <w:rsid w:val="007529BD"/>
    <w:pPr>
      <w:ind w:left="720"/>
      <w:contextualSpacing/>
    </w:pPr>
  </w:style>
  <w:style w:type="paragraph" w:styleId="Ballontekst">
    <w:name w:val="Balloon Text"/>
    <w:basedOn w:val="Standaard"/>
    <w:link w:val="BallontekstChar"/>
    <w:uiPriority w:val="99"/>
    <w:semiHidden/>
    <w:unhideWhenUsed/>
    <w:rsid w:val="00AD73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730C"/>
    <w:rPr>
      <w:rFonts w:ascii="Tahoma" w:hAnsi="Tahoma" w:cs="Tahoma"/>
      <w:sz w:val="16"/>
      <w:szCs w:val="16"/>
    </w:rPr>
  </w:style>
  <w:style w:type="paragraph" w:styleId="Koptekst">
    <w:name w:val="header"/>
    <w:basedOn w:val="Standaard"/>
    <w:link w:val="KoptekstChar"/>
    <w:uiPriority w:val="99"/>
    <w:unhideWhenUsed/>
    <w:rsid w:val="000B13D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B13D1"/>
  </w:style>
  <w:style w:type="paragraph" w:styleId="Voettekst">
    <w:name w:val="footer"/>
    <w:basedOn w:val="Standaard"/>
    <w:link w:val="VoettekstChar"/>
    <w:uiPriority w:val="99"/>
    <w:unhideWhenUsed/>
    <w:rsid w:val="000B13D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B1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privacycommission.be" TargetMode="External"/><Relationship Id="rId4" Type="http://schemas.openxmlformats.org/officeDocument/2006/relationships/settings" Target="settings.xml"/><Relationship Id="rId9" Type="http://schemas.openxmlformats.org/officeDocument/2006/relationships/hyperlink" Target="mailto:commission@privacycommission.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M7HXY6ZP62CE-807-1081</_dlc_DocId>
    <_dlc_DocIdUrl xmlns="faaac0df-efe7-4498-8ba6-14a9bebb9fed">
      <Url>https://www.ibr-ire.be/nl/het_instituut/actualiteit/ibr_nieuws/_layouts/DocIdRedir.aspx?ID=M7HXY6ZP62CE-807-1081</Url>
      <Description>M7HXY6ZP62CE-807-1081</Description>
    </_dlc_DocIdUrl>
  </documentManagement>
</p:properties>
</file>

<file path=customXml/itemProps1.xml><?xml version="1.0" encoding="utf-8"?>
<ds:datastoreItem xmlns:ds="http://schemas.openxmlformats.org/officeDocument/2006/customXml" ds:itemID="{BFCD125E-6065-4911-8A6B-EAF17092EADC}"/>
</file>

<file path=customXml/itemProps2.xml><?xml version="1.0" encoding="utf-8"?>
<ds:datastoreItem xmlns:ds="http://schemas.openxmlformats.org/officeDocument/2006/customXml" ds:itemID="{4E0529F1-5B57-42B9-8CB2-365E46F2C0D2}"/>
</file>

<file path=customXml/itemProps3.xml><?xml version="1.0" encoding="utf-8"?>
<ds:datastoreItem xmlns:ds="http://schemas.openxmlformats.org/officeDocument/2006/customXml" ds:itemID="{954BAF80-235D-4AFE-A283-F2DC3825BB0E}"/>
</file>

<file path=customXml/itemProps4.xml><?xml version="1.0" encoding="utf-8"?>
<ds:datastoreItem xmlns:ds="http://schemas.openxmlformats.org/officeDocument/2006/customXml" ds:itemID="{2DF069E3-71AB-4D51-B4F4-D9F1A796DE42}"/>
</file>

<file path=customXml/itemProps5.xml><?xml version="1.0" encoding="utf-8"?>
<ds:datastoreItem xmlns:ds="http://schemas.openxmlformats.org/officeDocument/2006/customXml" ds:itemID="{63CA1BC0-E0C6-4E10-9796-73EE5B11C475}"/>
</file>

<file path=docProps/app.xml><?xml version="1.0" encoding="utf-8"?>
<Properties xmlns="http://schemas.openxmlformats.org/officeDocument/2006/extended-properties" xmlns:vt="http://schemas.openxmlformats.org/officeDocument/2006/docPropsVTypes">
  <Template>Normal.dotm</Template>
  <TotalTime>10</TotalTime>
  <Pages>4</Pages>
  <Words>1099</Words>
  <Characters>6048</Characters>
  <Application>Microsoft Office Word</Application>
  <DocSecurity>0</DocSecurity>
  <Lines>50</Lines>
  <Paragraphs>14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Haemers</dc:creator>
  <cp:lastModifiedBy>Laplasse Jan</cp:lastModifiedBy>
  <cp:revision>6</cp:revision>
  <cp:lastPrinted>2018-03-06T14:44:00Z</cp:lastPrinted>
  <dcterms:created xsi:type="dcterms:W3CDTF">2018-03-06T14:44:00Z</dcterms:created>
  <dcterms:modified xsi:type="dcterms:W3CDTF">2018-03-27T07:31:00Z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a23a079a-3b99-441c-910c-16d94061aae5</vt:lpwstr>
  </property>
</Properties>
</file>