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460F50" w:rsidTr="00AC686A">
        <w:trPr>
          <w:trHeight w:val="16271"/>
        </w:trPr>
        <w:tc>
          <w:tcPr>
            <w:tcW w:w="11339" w:type="dxa"/>
            <w:tcBorders>
              <w:top w:val="nil"/>
              <w:left w:val="nil"/>
              <w:bottom w:val="nil"/>
              <w:right w:val="nil"/>
            </w:tcBorders>
            <w:shd w:val="clear" w:color="auto" w:fill="B72818"/>
            <w:vAlign w:val="bottom"/>
          </w:tcPr>
          <w:p w:rsidR="00460F50" w:rsidRPr="008D7538" w:rsidRDefault="00460F50" w:rsidP="00AC686A">
            <w:pPr>
              <w:spacing w:after="54" w:line="259" w:lineRule="auto"/>
              <w:ind w:right="2095"/>
              <w:rPr>
                <w:rFonts w:ascii="Museo 700" w:eastAsia="Museo 700" w:hAnsi="Museo 700" w:cs="Museo 700"/>
                <w:b/>
                <w:color w:val="FFFFFF"/>
                <w:sz w:val="117"/>
              </w:rPr>
            </w:pPr>
            <w:r>
              <w:rPr>
                <w:rFonts w:ascii="Museo 700" w:eastAsia="Museo 700" w:hAnsi="Museo 700" w:cs="Museo 700"/>
                <w:b/>
                <w:color w:val="FFFFFF"/>
                <w:sz w:val="117"/>
              </w:rPr>
              <w:t>De GDPR in 10 stappen</w:t>
            </w:r>
          </w:p>
          <w:p w:rsidR="00460F50" w:rsidRDefault="00460F50" w:rsidP="00AC686A">
            <w:pPr>
              <w:spacing w:after="3011" w:line="224" w:lineRule="auto"/>
              <w:ind w:right="1595"/>
              <w:jc w:val="center"/>
              <w:rPr>
                <w:rFonts w:ascii="Museo 500" w:eastAsia="Museo 500" w:hAnsi="Museo 500" w:cs="Museo 500"/>
                <w:color w:val="FFFFFF"/>
                <w:sz w:val="68"/>
              </w:rPr>
            </w:pPr>
          </w:p>
          <w:p w:rsidR="00460F50" w:rsidRPr="001D2819" w:rsidRDefault="00460F50"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 xml:space="preserve">10- </w:t>
            </w:r>
            <w:r>
              <w:rPr>
                <w:rFonts w:ascii="Museo 500" w:hAnsi="Museo 500"/>
                <w:color w:val="FFFFFF" w:themeColor="background1"/>
                <w:sz w:val="40"/>
                <w:szCs w:val="40"/>
              </w:rPr>
              <w:t>Voorzie een procedure voor datalekken</w:t>
            </w:r>
          </w:p>
          <w:p w:rsidR="00460F50" w:rsidRDefault="00460F50"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D03D19" w:rsidRDefault="00D03D19" w:rsidP="00D03D19">
      <w:pPr>
        <w:pStyle w:val="Titre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460F50">
        <w:rPr>
          <w:b/>
          <w:color w:val="C00000"/>
          <w:sz w:val="32"/>
          <w:szCs w:val="32"/>
        </w:rPr>
        <w:t>10</w:t>
      </w:r>
      <w:r>
        <w:rPr>
          <w:b/>
          <w:color w:val="C00000"/>
          <w:sz w:val="32"/>
          <w:szCs w:val="32"/>
        </w:rPr>
        <w:t xml:space="preserve"> – </w:t>
      </w:r>
      <w:r w:rsidR="004F5C2B">
        <w:rPr>
          <w:b/>
          <w:color w:val="C00000"/>
          <w:sz w:val="32"/>
          <w:szCs w:val="32"/>
        </w:rPr>
        <w:t>Voorzie een procedure voor datalekken</w:t>
      </w:r>
    </w:p>
    <w:p w:rsidR="00D03D19" w:rsidRDefault="00D03D19" w:rsidP="00D03D19"/>
    <w:p w:rsidR="00D03D19" w:rsidRPr="00D03D19" w:rsidRDefault="00D03D19" w:rsidP="003A3ECD">
      <w:pPr>
        <w:pStyle w:val="Titre3"/>
        <w:jc w:val="both"/>
      </w:pPr>
      <w:r>
        <w:t>Inleiding</w:t>
      </w:r>
    </w:p>
    <w:p w:rsidR="003C0310" w:rsidRDefault="003C0310" w:rsidP="003C0310">
      <w:pPr>
        <w:spacing w:after="0" w:line="240" w:lineRule="auto"/>
        <w:jc w:val="both"/>
        <w:rPr>
          <w:rFonts w:asciiTheme="majorHAnsi" w:hAnsiTheme="majorHAnsi" w:cstheme="majorHAnsi"/>
          <w:sz w:val="21"/>
          <w:szCs w:val="21"/>
        </w:rPr>
      </w:pPr>
    </w:p>
    <w:p w:rsidR="00476FCE" w:rsidRDefault="008733F3" w:rsidP="00D37BF1">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Hoe goed u de GDPR ook naleeft, het kan steeds gebeuren dat u toch een inbreuk vaststelt. Men spreekt dan van een </w:t>
      </w:r>
      <w:proofErr w:type="spellStart"/>
      <w:r>
        <w:rPr>
          <w:rFonts w:asciiTheme="majorHAnsi" w:hAnsiTheme="majorHAnsi" w:cstheme="majorHAnsi"/>
          <w:sz w:val="21"/>
          <w:szCs w:val="21"/>
        </w:rPr>
        <w:t>datalek</w:t>
      </w:r>
      <w:proofErr w:type="spellEnd"/>
      <w:r>
        <w:rPr>
          <w:rFonts w:asciiTheme="majorHAnsi" w:hAnsiTheme="majorHAnsi" w:cstheme="majorHAnsi"/>
          <w:sz w:val="21"/>
          <w:szCs w:val="21"/>
        </w:rPr>
        <w:t xml:space="preserve"> </w:t>
      </w:r>
      <w:proofErr w:type="gramStart"/>
      <w:r>
        <w:rPr>
          <w:rFonts w:asciiTheme="majorHAnsi" w:hAnsiTheme="majorHAnsi" w:cstheme="majorHAnsi"/>
          <w:sz w:val="21"/>
          <w:szCs w:val="21"/>
        </w:rPr>
        <w:t>( of</w:t>
      </w:r>
      <w:proofErr w:type="gramEnd"/>
      <w:r>
        <w:rPr>
          <w:rFonts w:asciiTheme="majorHAnsi" w:hAnsiTheme="majorHAnsi" w:cstheme="majorHAnsi"/>
          <w:sz w:val="21"/>
          <w:szCs w:val="21"/>
        </w:rPr>
        <w:t xml:space="preserve"> gegevenslek). U moet dan ook een procedure uitwerken waarin u beschrijft wat u doet bij zo’n </w:t>
      </w:r>
      <w:proofErr w:type="spellStart"/>
      <w:r>
        <w:rPr>
          <w:rFonts w:asciiTheme="majorHAnsi" w:hAnsiTheme="majorHAnsi" w:cstheme="majorHAnsi"/>
          <w:sz w:val="21"/>
          <w:szCs w:val="21"/>
        </w:rPr>
        <w:t>datalek</w:t>
      </w:r>
      <w:proofErr w:type="spellEnd"/>
      <w:r>
        <w:rPr>
          <w:rFonts w:asciiTheme="majorHAnsi" w:hAnsiTheme="majorHAnsi" w:cstheme="majorHAnsi"/>
          <w:sz w:val="21"/>
          <w:szCs w:val="21"/>
        </w:rPr>
        <w:t xml:space="preserve">.  </w:t>
      </w:r>
      <w:r w:rsidR="00476FCE">
        <w:rPr>
          <w:rFonts w:asciiTheme="majorHAnsi" w:hAnsiTheme="majorHAnsi" w:cstheme="majorHAnsi"/>
          <w:sz w:val="21"/>
          <w:szCs w:val="21"/>
        </w:rPr>
        <w:t xml:space="preserve"> </w:t>
      </w:r>
    </w:p>
    <w:p w:rsidR="008733F3" w:rsidRDefault="008733F3" w:rsidP="00D37BF1">
      <w:pPr>
        <w:spacing w:after="0" w:line="240" w:lineRule="auto"/>
        <w:jc w:val="both"/>
        <w:rPr>
          <w:rFonts w:asciiTheme="majorHAnsi" w:hAnsiTheme="majorHAnsi" w:cstheme="majorHAnsi"/>
          <w:sz w:val="21"/>
          <w:szCs w:val="21"/>
        </w:rPr>
      </w:pPr>
    </w:p>
    <w:p w:rsidR="008733F3" w:rsidRDefault="008733F3" w:rsidP="008733F3">
      <w:pPr>
        <w:pStyle w:val="Titre3"/>
      </w:pPr>
      <w:r>
        <w:t xml:space="preserve">Wat is een </w:t>
      </w:r>
      <w:proofErr w:type="spellStart"/>
      <w:r>
        <w:t>datalek</w:t>
      </w:r>
      <w:proofErr w:type="spellEnd"/>
      <w:r>
        <w:t xml:space="preserve">? </w:t>
      </w:r>
    </w:p>
    <w:p w:rsidR="008733F3" w:rsidRDefault="008733F3" w:rsidP="00D37BF1">
      <w:pPr>
        <w:spacing w:after="0" w:line="240" w:lineRule="auto"/>
        <w:jc w:val="both"/>
        <w:rPr>
          <w:rFonts w:asciiTheme="majorHAnsi" w:hAnsiTheme="majorHAnsi" w:cstheme="majorHAnsi"/>
          <w:sz w:val="21"/>
          <w:szCs w:val="21"/>
        </w:rPr>
      </w:pPr>
    </w:p>
    <w:p w:rsidR="008733F3" w:rsidRPr="008733F3" w:rsidRDefault="008733F3" w:rsidP="008733F3">
      <w:p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 xml:space="preserve">Een </w:t>
      </w:r>
      <w:proofErr w:type="spellStart"/>
      <w:r>
        <w:rPr>
          <w:rFonts w:asciiTheme="majorHAnsi" w:hAnsiTheme="majorHAnsi" w:cstheme="majorHAnsi"/>
          <w:sz w:val="21"/>
          <w:szCs w:val="21"/>
        </w:rPr>
        <w:t>datalek</w:t>
      </w:r>
      <w:proofErr w:type="spellEnd"/>
      <w:r>
        <w:rPr>
          <w:rFonts w:asciiTheme="majorHAnsi" w:hAnsiTheme="majorHAnsi" w:cstheme="majorHAnsi"/>
          <w:sz w:val="21"/>
          <w:szCs w:val="21"/>
        </w:rPr>
        <w:t xml:space="preserve"> of </w:t>
      </w:r>
      <w:r w:rsidRPr="008733F3">
        <w:rPr>
          <w:rFonts w:asciiTheme="majorHAnsi" w:hAnsiTheme="majorHAnsi" w:cstheme="majorHAnsi"/>
          <w:sz w:val="21"/>
          <w:szCs w:val="21"/>
        </w:rPr>
        <w:t xml:space="preserve">gegevenslek wordt ruim opgevat. Het wordt door de </w:t>
      </w:r>
      <w:r>
        <w:rPr>
          <w:rFonts w:asciiTheme="majorHAnsi" w:hAnsiTheme="majorHAnsi" w:cstheme="majorHAnsi"/>
          <w:sz w:val="21"/>
          <w:szCs w:val="21"/>
        </w:rPr>
        <w:t>GDPR</w:t>
      </w:r>
      <w:r w:rsidRPr="008733F3">
        <w:rPr>
          <w:rFonts w:asciiTheme="majorHAnsi" w:hAnsiTheme="majorHAnsi" w:cstheme="majorHAnsi"/>
          <w:sz w:val="21"/>
          <w:szCs w:val="21"/>
        </w:rPr>
        <w:t xml:space="preserve"> omschreven als “een inbreuk op de beveiliging van persoonsgegevens die per ongeluk of op onrechtmatige wijze leidt tot de vernietiging, het verlies, de wijziging of de ongeoorloofde verstrekking van of de ongeoorloofde toegang tot doorgezonden, opgeslagen of anderszins verwerkte gegevens”.</w:t>
      </w:r>
    </w:p>
    <w:p w:rsid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Het gaat dus bijvoorbeeld om:</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pStyle w:val="Paragraphedeliste"/>
        <w:numPr>
          <w:ilvl w:val="0"/>
          <w:numId w:val="37"/>
        </w:num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 xml:space="preserve">de </w:t>
      </w:r>
      <w:proofErr w:type="spellStart"/>
      <w:r w:rsidRPr="008733F3">
        <w:rPr>
          <w:rFonts w:asciiTheme="majorHAnsi" w:hAnsiTheme="majorHAnsi" w:cstheme="majorHAnsi"/>
          <w:sz w:val="21"/>
          <w:szCs w:val="21"/>
        </w:rPr>
        <w:t>onbeschikbaarheid</w:t>
      </w:r>
      <w:proofErr w:type="spellEnd"/>
      <w:r w:rsidRPr="008733F3">
        <w:rPr>
          <w:rFonts w:asciiTheme="majorHAnsi" w:hAnsiTheme="majorHAnsi" w:cstheme="majorHAnsi"/>
          <w:sz w:val="21"/>
          <w:szCs w:val="21"/>
        </w:rPr>
        <w:t xml:space="preserve"> van gegevens, als gevolg van een actie van </w:t>
      </w:r>
      <w:proofErr w:type="spellStart"/>
      <w:r w:rsidRPr="008733F3">
        <w:rPr>
          <w:rFonts w:asciiTheme="majorHAnsi" w:hAnsiTheme="majorHAnsi" w:cstheme="majorHAnsi"/>
          <w:sz w:val="21"/>
          <w:szCs w:val="21"/>
        </w:rPr>
        <w:t>ransomware</w:t>
      </w:r>
      <w:proofErr w:type="spellEnd"/>
      <w:r w:rsidRPr="008733F3">
        <w:rPr>
          <w:rFonts w:asciiTheme="majorHAnsi" w:hAnsiTheme="majorHAnsi" w:cstheme="majorHAnsi"/>
          <w:sz w:val="21"/>
          <w:szCs w:val="21"/>
        </w:rPr>
        <w:t xml:space="preserve"> (“gijzelen” van gegevens in ruil voor losgeld)</w:t>
      </w:r>
    </w:p>
    <w:p w:rsidR="008733F3" w:rsidRPr="008733F3" w:rsidRDefault="008733F3" w:rsidP="008733F3">
      <w:pPr>
        <w:pStyle w:val="Paragraphedeliste"/>
        <w:numPr>
          <w:ilvl w:val="0"/>
          <w:numId w:val="37"/>
        </w:num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het schenden van de integriteit, als gevolg van een ongeoorloofde wijziging van gegevens</w:t>
      </w:r>
    </w:p>
    <w:p w:rsidR="008733F3" w:rsidRPr="008733F3" w:rsidRDefault="008733F3" w:rsidP="008733F3">
      <w:pPr>
        <w:pStyle w:val="Paragraphedeliste"/>
        <w:numPr>
          <w:ilvl w:val="0"/>
          <w:numId w:val="37"/>
        </w:num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het schenden van de vertrouwelijkheid van gegevens, als gevolg van het meedelen of ter beschikking stellen van gegevens aan personen die daartoe niet gerechtigd of gemachtigd zijn. Dit kan zowel per ongeluk (een verkeerde manipulatie van gegevens) als onrechtmatig (een gevolg van een computerinbraak) zijn.</w:t>
      </w:r>
      <w:r w:rsidR="00054649">
        <w:rPr>
          <w:rFonts w:asciiTheme="majorHAnsi" w:hAnsiTheme="majorHAnsi" w:cstheme="majorHAnsi"/>
          <w:sz w:val="21"/>
          <w:szCs w:val="21"/>
        </w:rPr>
        <w:t xml:space="preserve"> Bv een e-mail wordt door een onvoorzichtigheid naar een verkeerd e-mailadres verstuurd.</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pStyle w:val="Titre4"/>
      </w:pPr>
      <w:r w:rsidRPr="008733F3">
        <w:t>Preventief – richtlijnen om gegevenslekken te vermijden</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Elke verwerkingsverantwoordelijke moet ervoor zorgen dat de medewerkers worden gesensibiliseerd om te zorgen voor een voldoende beveiliging. Dit houdt in dat er richtlijnen worden opgesteld en op geregelde tijdstippen aan die richtlijnen wordt herinnerd</w:t>
      </w:r>
      <w:r>
        <w:rPr>
          <w:rFonts w:asciiTheme="majorHAnsi" w:hAnsiTheme="majorHAnsi" w:cstheme="majorHAnsi"/>
          <w:sz w:val="21"/>
          <w:szCs w:val="21"/>
        </w:rPr>
        <w:t xml:space="preserve"> </w:t>
      </w:r>
      <w:proofErr w:type="gramStart"/>
      <w:r>
        <w:rPr>
          <w:rFonts w:asciiTheme="majorHAnsi" w:hAnsiTheme="majorHAnsi" w:cstheme="majorHAnsi"/>
          <w:sz w:val="21"/>
          <w:szCs w:val="21"/>
        </w:rPr>
        <w:t>( zie</w:t>
      </w:r>
      <w:proofErr w:type="gramEnd"/>
      <w:r>
        <w:rPr>
          <w:rFonts w:asciiTheme="majorHAnsi" w:hAnsiTheme="majorHAnsi" w:cstheme="majorHAnsi"/>
          <w:sz w:val="21"/>
          <w:szCs w:val="21"/>
        </w:rPr>
        <w:t xml:space="preserve"> Stap 8)</w:t>
      </w:r>
      <w:r w:rsidRPr="008733F3">
        <w:rPr>
          <w:rFonts w:asciiTheme="majorHAnsi" w:hAnsiTheme="majorHAnsi" w:cstheme="majorHAnsi"/>
          <w:sz w:val="21"/>
          <w:szCs w:val="21"/>
        </w:rPr>
        <w:t>.</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pStyle w:val="Titre4"/>
      </w:pPr>
      <w:r w:rsidRPr="008733F3">
        <w:t>Procedure bij gegevenslekken – interne informatie</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 xml:space="preserve">Medewerkers moeten weten wat er moet gebeuren als er zich een gegevenslek voordoet. Dat houdt met name in dat er wordt aangegeven tot wie (welke dienst of persoon) medewerkers zich moeten richten als ze bepaalde gegevensdragers verliezen, als systemen </w:t>
      </w:r>
      <w:proofErr w:type="spellStart"/>
      <w:r w:rsidRPr="008733F3">
        <w:rPr>
          <w:rFonts w:asciiTheme="majorHAnsi" w:hAnsiTheme="majorHAnsi" w:cstheme="majorHAnsi"/>
          <w:sz w:val="21"/>
          <w:szCs w:val="21"/>
        </w:rPr>
        <w:t>onbeschikbaar</w:t>
      </w:r>
      <w:proofErr w:type="spellEnd"/>
      <w:r w:rsidRPr="008733F3">
        <w:rPr>
          <w:rFonts w:asciiTheme="majorHAnsi" w:hAnsiTheme="majorHAnsi" w:cstheme="majorHAnsi"/>
          <w:sz w:val="21"/>
          <w:szCs w:val="21"/>
        </w:rPr>
        <w:t xml:space="preserve"> zijn of worden, enz.</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pStyle w:val="Titre4"/>
      </w:pPr>
      <w:r w:rsidRPr="008733F3">
        <w:t>Procedure bij gegevenslekken – Crisisteam</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1F116A" w:rsidP="008733F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Bij grotere ondernemingen wordt er best </w:t>
      </w:r>
      <w:r w:rsidRPr="008733F3">
        <w:rPr>
          <w:rFonts w:asciiTheme="majorHAnsi" w:hAnsiTheme="majorHAnsi" w:cstheme="majorHAnsi"/>
          <w:sz w:val="21"/>
          <w:szCs w:val="21"/>
        </w:rPr>
        <w:t>een soort van “crisisteam” ingesteld.</w:t>
      </w:r>
      <w:r>
        <w:rPr>
          <w:rFonts w:asciiTheme="majorHAnsi" w:hAnsiTheme="majorHAnsi" w:cstheme="majorHAnsi"/>
          <w:sz w:val="21"/>
          <w:szCs w:val="21"/>
        </w:rPr>
        <w:t xml:space="preserve"> </w:t>
      </w:r>
      <w:r w:rsidR="008733F3" w:rsidRPr="008733F3">
        <w:rPr>
          <w:rFonts w:asciiTheme="majorHAnsi" w:hAnsiTheme="majorHAnsi" w:cstheme="majorHAnsi"/>
          <w:sz w:val="21"/>
          <w:szCs w:val="21"/>
        </w:rPr>
        <w:t>Dit team moet beoordelen of het gegevenslek risico’s inhoudt en dus al dan niet moet worden gemeld aan de toezichthouder.</w:t>
      </w:r>
    </w:p>
    <w:p w:rsidR="008733F3" w:rsidRPr="008733F3" w:rsidRDefault="008733F3" w:rsidP="008733F3">
      <w:p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Van dit “crisisteam” maken best deel uit: de bedrijfsleider, de verantwoordelijke van de IT-afdeling of de IT-partner, de persoon die fungeert als aanspreekpunt voor de toezichthouder.</w:t>
      </w:r>
    </w:p>
    <w:p w:rsidR="008733F3" w:rsidRPr="008733F3" w:rsidRDefault="008733F3" w:rsidP="008733F3">
      <w:pPr>
        <w:spacing w:after="0" w:line="240" w:lineRule="auto"/>
        <w:jc w:val="both"/>
        <w:rPr>
          <w:rFonts w:asciiTheme="majorHAnsi" w:hAnsiTheme="majorHAnsi" w:cstheme="majorHAnsi"/>
          <w:sz w:val="21"/>
          <w:szCs w:val="21"/>
        </w:rPr>
      </w:pPr>
    </w:p>
    <w:p w:rsidR="00C71344" w:rsidRDefault="00C71344" w:rsidP="008733F3">
      <w:pPr>
        <w:pStyle w:val="Titre4"/>
      </w:pPr>
      <w:r>
        <w:br w:type="page"/>
      </w:r>
    </w:p>
    <w:p w:rsidR="008733F3" w:rsidRPr="008733F3" w:rsidRDefault="008733F3" w:rsidP="008733F3">
      <w:pPr>
        <w:pStyle w:val="Titre4"/>
      </w:pPr>
      <w:r w:rsidRPr="008733F3">
        <w:lastRenderedPageBreak/>
        <w:t>Inventaris van gegevenslekken</w:t>
      </w:r>
    </w:p>
    <w:p w:rsidR="008733F3" w:rsidRPr="008733F3" w:rsidRDefault="008733F3" w:rsidP="008733F3">
      <w:pPr>
        <w:spacing w:after="0" w:line="240" w:lineRule="auto"/>
        <w:jc w:val="both"/>
        <w:rPr>
          <w:rFonts w:asciiTheme="majorHAnsi" w:hAnsiTheme="majorHAnsi" w:cstheme="majorHAnsi"/>
          <w:sz w:val="21"/>
          <w:szCs w:val="21"/>
        </w:rPr>
      </w:pPr>
    </w:p>
    <w:p w:rsidR="008733F3" w:rsidRPr="008733F3" w:rsidRDefault="008733F3" w:rsidP="008733F3">
      <w:p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 xml:space="preserve">De </w:t>
      </w:r>
      <w:r>
        <w:rPr>
          <w:rFonts w:asciiTheme="majorHAnsi" w:hAnsiTheme="majorHAnsi" w:cstheme="majorHAnsi"/>
          <w:sz w:val="21"/>
          <w:szCs w:val="21"/>
        </w:rPr>
        <w:t>GDPR</w:t>
      </w:r>
      <w:r w:rsidRPr="008733F3">
        <w:rPr>
          <w:rFonts w:asciiTheme="majorHAnsi" w:hAnsiTheme="majorHAnsi" w:cstheme="majorHAnsi"/>
          <w:sz w:val="21"/>
          <w:szCs w:val="21"/>
        </w:rPr>
        <w:t xml:space="preserve"> bevat de verplichting om alle inbreuken in verband met persoonsgegevens te documenteren. Dit komt neer op het opmaken van een inventaris van alle gegevenslekken, ongeacht het risico dat eraan verbonden is. Op die manier kan de toezichthoudende autoriteit, bij een latere controle, nagaan of de verantwoordelijke de verplichting tot het melden en meedelen van lekken wel op een correcte manier toepast. </w:t>
      </w:r>
    </w:p>
    <w:p w:rsidR="008733F3" w:rsidRDefault="008733F3" w:rsidP="008733F3">
      <w:pPr>
        <w:spacing w:after="0" w:line="240" w:lineRule="auto"/>
        <w:jc w:val="both"/>
        <w:rPr>
          <w:rFonts w:asciiTheme="majorHAnsi" w:hAnsiTheme="majorHAnsi" w:cstheme="majorHAnsi"/>
          <w:sz w:val="21"/>
          <w:szCs w:val="21"/>
        </w:rPr>
      </w:pPr>
    </w:p>
    <w:p w:rsidR="008733F3" w:rsidRDefault="008733F3" w:rsidP="008733F3">
      <w:p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Zo’n inventaris moet ook de gegevenslekken vermelden die niet leiden tot een risico en dus niet aan de toezichthouder gemeld of aan de betrokkene meegedeeld moeten worden. Dat maakt het tot een zware, vooral administratieve verplichting.</w:t>
      </w:r>
    </w:p>
    <w:p w:rsidR="008733F3" w:rsidRDefault="008733F3" w:rsidP="008733F3">
      <w:pPr>
        <w:spacing w:after="0" w:line="240" w:lineRule="auto"/>
        <w:jc w:val="both"/>
        <w:rPr>
          <w:rFonts w:asciiTheme="majorHAnsi" w:hAnsiTheme="majorHAnsi" w:cstheme="majorHAnsi"/>
          <w:sz w:val="21"/>
          <w:szCs w:val="21"/>
        </w:rPr>
      </w:pPr>
    </w:p>
    <w:p w:rsidR="008733F3" w:rsidRDefault="008733F3" w:rsidP="00F40270">
      <w:pPr>
        <w:pStyle w:val="Titre3"/>
      </w:pPr>
      <w:r>
        <w:t>Melding aan de Gegevensbeschermingsautoriteit</w:t>
      </w:r>
      <w:r w:rsidR="00F40270">
        <w:t xml:space="preserve"> en de betrokkene</w:t>
      </w:r>
    </w:p>
    <w:p w:rsidR="008733F3" w:rsidRDefault="008733F3" w:rsidP="008733F3">
      <w:pPr>
        <w:spacing w:after="0" w:line="240" w:lineRule="auto"/>
        <w:jc w:val="both"/>
        <w:rPr>
          <w:rFonts w:asciiTheme="majorHAnsi" w:hAnsiTheme="majorHAnsi" w:cstheme="majorHAnsi"/>
          <w:sz w:val="21"/>
          <w:szCs w:val="21"/>
        </w:rPr>
      </w:pPr>
    </w:p>
    <w:p w:rsidR="008733F3" w:rsidRDefault="008733F3" w:rsidP="008733F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Bij elk gegevenslek moet u analyseren of </w:t>
      </w:r>
      <w:r w:rsidR="00F40270">
        <w:rPr>
          <w:rFonts w:asciiTheme="majorHAnsi" w:hAnsiTheme="majorHAnsi" w:cstheme="majorHAnsi"/>
          <w:sz w:val="21"/>
          <w:szCs w:val="21"/>
        </w:rPr>
        <w:t xml:space="preserve">het lek een risico inhoudt voor de rechten en vrijheden van de betrokkenen. Is dat niet het geval, dan volstaat een melding in uw interne inventaris. </w:t>
      </w:r>
    </w:p>
    <w:p w:rsidR="00F40270" w:rsidRDefault="00F40270" w:rsidP="008733F3">
      <w:pPr>
        <w:spacing w:after="0" w:line="240" w:lineRule="auto"/>
        <w:jc w:val="both"/>
        <w:rPr>
          <w:rStyle w:val="Lienhypertexte"/>
        </w:rPr>
      </w:pPr>
      <w:r>
        <w:rPr>
          <w:rFonts w:asciiTheme="majorHAnsi" w:hAnsiTheme="majorHAnsi" w:cstheme="majorHAnsi"/>
          <w:sz w:val="21"/>
          <w:szCs w:val="21"/>
        </w:rPr>
        <w:t xml:space="preserve">Is er wel een risico, dan moet u het gegevenslek binnen de 72 uur melden aan de Gegevensbeschermingsautoriteit via een speciaal formulier dat u terugvindt op </w:t>
      </w:r>
      <w:hyperlink r:id="rId8" w:history="1">
        <w:r w:rsidRPr="00B4015E">
          <w:rPr>
            <w:rStyle w:val="Lienhypertexte"/>
          </w:rPr>
          <w:t>https://www.gegevensbeschermingsautoriteit.be/melding-gegevenslekken-algemeen</w:t>
        </w:r>
      </w:hyperlink>
      <w:r>
        <w:rPr>
          <w:rStyle w:val="Lienhypertexte"/>
        </w:rPr>
        <w:t xml:space="preserve">. </w:t>
      </w:r>
    </w:p>
    <w:p w:rsidR="00F40270" w:rsidRDefault="00F40270" w:rsidP="008733F3">
      <w:pPr>
        <w:spacing w:after="0" w:line="240" w:lineRule="auto"/>
        <w:jc w:val="both"/>
        <w:rPr>
          <w:rFonts w:asciiTheme="majorHAnsi" w:hAnsiTheme="majorHAnsi" w:cstheme="majorHAnsi"/>
          <w:sz w:val="21"/>
          <w:szCs w:val="21"/>
        </w:rPr>
      </w:pPr>
    </w:p>
    <w:p w:rsidR="00F40270" w:rsidRDefault="00F40270" w:rsidP="008733F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Houdt het gegevens lek een </w:t>
      </w:r>
      <w:r>
        <w:rPr>
          <w:rFonts w:asciiTheme="majorHAnsi" w:hAnsiTheme="majorHAnsi" w:cstheme="majorHAnsi"/>
          <w:i/>
          <w:sz w:val="21"/>
          <w:szCs w:val="21"/>
        </w:rPr>
        <w:t>hoog risico</w:t>
      </w:r>
      <w:r>
        <w:rPr>
          <w:rFonts w:asciiTheme="majorHAnsi" w:hAnsiTheme="majorHAnsi" w:cstheme="majorHAnsi"/>
          <w:sz w:val="21"/>
          <w:szCs w:val="21"/>
        </w:rPr>
        <w:t xml:space="preserve"> in voor de rechten en vrijheden van de betrokkenen, dan moet u dit lek tevens onmiddellijk aan de betrokkene zelf melden. </w:t>
      </w:r>
    </w:p>
    <w:p w:rsidR="005A7AE4" w:rsidRDefault="005A7AE4" w:rsidP="008733F3">
      <w:pPr>
        <w:spacing w:after="0" w:line="240" w:lineRule="auto"/>
        <w:jc w:val="both"/>
        <w:rPr>
          <w:rFonts w:asciiTheme="majorHAnsi" w:hAnsiTheme="majorHAnsi" w:cstheme="majorHAnsi"/>
          <w:sz w:val="21"/>
          <w:szCs w:val="21"/>
        </w:rPr>
      </w:pPr>
    </w:p>
    <w:p w:rsidR="008E0DF9" w:rsidRPr="008E0DF9" w:rsidRDefault="008E0DF9" w:rsidP="008E0DF9">
      <w:pPr>
        <w:spacing w:after="9" w:line="270" w:lineRule="auto"/>
        <w:ind w:left="24" w:hanging="10"/>
        <w:rPr>
          <w:rFonts w:ascii="Calibri" w:eastAsia="Calibri" w:hAnsi="Calibri" w:cs="Calibri"/>
          <w:color w:val="000000"/>
          <w:sz w:val="20"/>
          <w:lang w:eastAsia="nl-BE"/>
        </w:rPr>
      </w:pPr>
    </w:p>
    <w:p w:rsidR="00D41D2B" w:rsidRDefault="00D41D2B" w:rsidP="00D41D2B">
      <w:pPr>
        <w:jc w:val="both"/>
        <w:rPr>
          <w:rFonts w:asciiTheme="majorHAnsi" w:hAnsiTheme="majorHAnsi" w:cstheme="majorHAnsi"/>
          <w:sz w:val="21"/>
          <w:szCs w:val="21"/>
        </w:rPr>
      </w:pPr>
    </w:p>
    <w:p w:rsidR="00D41D2B" w:rsidRPr="00CF7569" w:rsidRDefault="00D41D2B" w:rsidP="00D41D2B">
      <w:pPr>
        <w:spacing w:after="9" w:line="270" w:lineRule="auto"/>
        <w:ind w:left="24" w:hanging="10"/>
        <w:rPr>
          <w:rFonts w:ascii="Calibri" w:eastAsia="Calibri" w:hAnsi="Calibri" w:cs="Calibri"/>
          <w:color w:val="000000"/>
          <w:sz w:val="20"/>
          <w:lang w:eastAsia="nl-BE"/>
        </w:rPr>
      </w:pPr>
    </w:p>
    <w:p w:rsidR="00D41D2B" w:rsidRPr="00CF7569" w:rsidRDefault="00D41D2B" w:rsidP="00D41D2B">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D41D2B" w:rsidTr="00D41D2B">
        <w:trPr>
          <w:trHeight w:val="1328"/>
        </w:trPr>
        <w:tc>
          <w:tcPr>
            <w:tcW w:w="9130" w:type="dxa"/>
          </w:tcPr>
          <w:p w:rsidR="00D41D2B" w:rsidRDefault="00D41D2B" w:rsidP="00AC686A">
            <w:pPr>
              <w:pStyle w:val="Paragraphedeliste"/>
              <w:jc w:val="both"/>
              <w:rPr>
                <w:rFonts w:asciiTheme="majorHAnsi" w:hAnsiTheme="majorHAnsi" w:cstheme="majorHAnsi"/>
                <w:b/>
                <w:sz w:val="21"/>
                <w:szCs w:val="21"/>
              </w:rPr>
            </w:pPr>
          </w:p>
          <w:p w:rsidR="00D41D2B" w:rsidRPr="00D41D2B" w:rsidRDefault="00D41D2B" w:rsidP="00D41D2B">
            <w:pPr>
              <w:pStyle w:val="Paragraphedeliste"/>
              <w:numPr>
                <w:ilvl w:val="0"/>
                <w:numId w:val="41"/>
              </w:numPr>
              <w:jc w:val="both"/>
              <w:rPr>
                <w:rFonts w:asciiTheme="majorHAnsi" w:hAnsiTheme="majorHAnsi" w:cstheme="majorHAnsi"/>
                <w:b/>
                <w:sz w:val="21"/>
                <w:szCs w:val="21"/>
              </w:rPr>
            </w:pPr>
            <w:r w:rsidRPr="00D41D2B">
              <w:rPr>
                <w:rFonts w:asciiTheme="majorHAnsi" w:hAnsiTheme="majorHAnsi" w:cstheme="majorHAnsi"/>
                <w:b/>
                <w:sz w:val="21"/>
                <w:szCs w:val="21"/>
              </w:rPr>
              <w:t>Ik heb een procedure opgesteld voor datalekken.</w:t>
            </w:r>
          </w:p>
          <w:p w:rsidR="00D41D2B" w:rsidRPr="00D41D2B" w:rsidRDefault="00D41D2B" w:rsidP="00D41D2B">
            <w:pPr>
              <w:pStyle w:val="Paragraphedeliste"/>
              <w:numPr>
                <w:ilvl w:val="0"/>
                <w:numId w:val="41"/>
              </w:numPr>
              <w:jc w:val="both"/>
              <w:rPr>
                <w:rFonts w:asciiTheme="majorHAnsi" w:hAnsiTheme="majorHAnsi" w:cstheme="majorHAnsi"/>
                <w:b/>
                <w:sz w:val="21"/>
                <w:szCs w:val="21"/>
              </w:rPr>
            </w:pPr>
            <w:r w:rsidRPr="00D41D2B">
              <w:rPr>
                <w:rFonts w:asciiTheme="majorHAnsi" w:hAnsiTheme="majorHAnsi" w:cstheme="majorHAnsi"/>
                <w:b/>
                <w:sz w:val="21"/>
                <w:szCs w:val="21"/>
              </w:rPr>
              <w:t>Ik heb mijn medewerkers ingelicht over deze procedure en over preventieve maatregelen.</w:t>
            </w:r>
          </w:p>
          <w:p w:rsidR="00D41D2B" w:rsidRPr="00D41D2B" w:rsidRDefault="00D41D2B" w:rsidP="00AC686A">
            <w:pPr>
              <w:pStyle w:val="Paragraphedeliste"/>
              <w:numPr>
                <w:ilvl w:val="0"/>
                <w:numId w:val="41"/>
              </w:numPr>
              <w:jc w:val="both"/>
              <w:rPr>
                <w:rFonts w:asciiTheme="majorHAnsi" w:hAnsiTheme="majorHAnsi" w:cstheme="majorHAnsi"/>
                <w:b/>
                <w:sz w:val="21"/>
                <w:szCs w:val="21"/>
              </w:rPr>
            </w:pPr>
            <w:r w:rsidRPr="00D41D2B">
              <w:rPr>
                <w:rFonts w:asciiTheme="majorHAnsi" w:hAnsiTheme="majorHAnsi" w:cstheme="majorHAnsi"/>
                <w:b/>
                <w:sz w:val="21"/>
                <w:szCs w:val="21"/>
              </w:rPr>
              <w:t xml:space="preserve">Ik heb een inventaris van eventuele gegevenslekken. </w:t>
            </w:r>
          </w:p>
        </w:tc>
      </w:tr>
    </w:tbl>
    <w:p w:rsidR="00D41D2B" w:rsidRPr="00175CDA" w:rsidRDefault="00D41D2B" w:rsidP="00D41D2B">
      <w:pPr>
        <w:jc w:val="both"/>
        <w:rPr>
          <w:rFonts w:asciiTheme="majorHAnsi" w:hAnsiTheme="majorHAnsi" w:cstheme="majorHAnsi"/>
          <w:sz w:val="21"/>
          <w:szCs w:val="21"/>
        </w:rPr>
      </w:pPr>
    </w:p>
    <w:p w:rsidR="00B32618" w:rsidRDefault="00B32618" w:rsidP="00C71344">
      <w:r>
        <w:br w:type="page"/>
      </w:r>
    </w:p>
    <w:p w:rsidR="00B32618" w:rsidRDefault="00B32618" w:rsidP="00B32618">
      <w:pPr>
        <w:pStyle w:val="Titre3"/>
      </w:pPr>
      <w:r>
        <w:lastRenderedPageBreak/>
        <w:t>Procedure bij Datalekken + Model van logboek</w:t>
      </w:r>
    </w:p>
    <w:p w:rsidR="00B32618" w:rsidRDefault="00B32618" w:rsidP="00B32618">
      <w:pPr>
        <w:rPr>
          <w:rFonts w:asciiTheme="majorHAnsi" w:hAnsiTheme="majorHAnsi" w:cstheme="majorHAnsi"/>
          <w:sz w:val="20"/>
          <w:szCs w:val="20"/>
        </w:rPr>
      </w:pPr>
    </w:p>
    <w:p w:rsidR="00B32618" w:rsidRDefault="00B32618" w:rsidP="00B32618">
      <w:pPr>
        <w:pStyle w:val="Titre2"/>
        <w:rPr>
          <w:b/>
          <w:color w:val="C00000"/>
          <w:sz w:val="20"/>
          <w:szCs w:val="20"/>
        </w:rPr>
      </w:pPr>
      <w:r>
        <w:rPr>
          <w:b/>
          <w:color w:val="C00000"/>
          <w:sz w:val="20"/>
          <w:szCs w:val="20"/>
        </w:rPr>
        <w:t>Procedure</w:t>
      </w:r>
    </w:p>
    <w:p w:rsidR="00B32618" w:rsidRDefault="00B32618" w:rsidP="00B32618">
      <w:pPr>
        <w:rPr>
          <w:rFonts w:asciiTheme="majorHAnsi" w:hAnsiTheme="majorHAnsi" w:cstheme="majorHAnsi"/>
          <w:sz w:val="20"/>
          <w:szCs w:val="20"/>
        </w:rPr>
      </w:pPr>
    </w:p>
    <w:p w:rsidR="00B32618" w:rsidRDefault="00B32618" w:rsidP="00B32618">
      <w:pPr>
        <w:jc w:val="both"/>
        <w:rPr>
          <w:rFonts w:asciiTheme="majorHAnsi" w:hAnsiTheme="majorHAnsi" w:cstheme="majorHAnsi"/>
          <w:sz w:val="20"/>
          <w:szCs w:val="20"/>
        </w:rPr>
      </w:pPr>
      <w:r>
        <w:rPr>
          <w:rFonts w:asciiTheme="majorHAnsi" w:hAnsiTheme="majorHAnsi" w:cstheme="majorHAnsi"/>
          <w:b/>
          <w:sz w:val="20"/>
          <w:szCs w:val="20"/>
          <w:u w:val="single"/>
        </w:rPr>
        <w:t>Stap 1:</w:t>
      </w:r>
      <w:r>
        <w:rPr>
          <w:rFonts w:asciiTheme="majorHAnsi" w:hAnsiTheme="majorHAnsi" w:cstheme="majorHAnsi"/>
          <w:sz w:val="20"/>
          <w:szCs w:val="20"/>
        </w:rPr>
        <w:t xml:space="preserve"> Analyseer of de inbreuk wel degelijk ‘persoonsgegevens’ betreft, en zo ja, of u verantwoordelijk bent voor de verwerking van die persoonsgegevens. </w:t>
      </w:r>
    </w:p>
    <w:p w:rsidR="00B32618" w:rsidRDefault="00B32618" w:rsidP="00B32618">
      <w:pPr>
        <w:jc w:val="both"/>
        <w:rPr>
          <w:rFonts w:asciiTheme="majorHAnsi" w:hAnsiTheme="majorHAnsi" w:cstheme="majorHAnsi"/>
          <w:sz w:val="20"/>
          <w:szCs w:val="20"/>
        </w:rPr>
      </w:pPr>
      <w:r>
        <w:rPr>
          <w:rFonts w:asciiTheme="majorHAnsi" w:hAnsiTheme="majorHAnsi" w:cstheme="majorHAnsi"/>
          <w:b/>
          <w:sz w:val="20"/>
          <w:szCs w:val="20"/>
          <w:u w:val="single"/>
        </w:rPr>
        <w:t>Stap 2:</w:t>
      </w:r>
      <w:r>
        <w:rPr>
          <w:rFonts w:asciiTheme="majorHAnsi" w:hAnsiTheme="majorHAnsi" w:cstheme="majorHAnsi"/>
          <w:sz w:val="20"/>
          <w:szCs w:val="20"/>
        </w:rPr>
        <w:t xml:space="preserve"> analyseer de omvang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t>
      </w:r>
    </w:p>
    <w:p w:rsidR="00B32618" w:rsidRDefault="00B32618" w:rsidP="00B32618">
      <w:pPr>
        <w:pStyle w:val="Paragraphedeliste"/>
        <w:numPr>
          <w:ilvl w:val="0"/>
          <w:numId w:val="42"/>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Over hoeveel gegevens gaat het? </w:t>
      </w:r>
    </w:p>
    <w:p w:rsidR="00B32618" w:rsidRDefault="00B32618" w:rsidP="00B32618">
      <w:pPr>
        <w:pStyle w:val="Paragraphedeliste"/>
        <w:numPr>
          <w:ilvl w:val="0"/>
          <w:numId w:val="42"/>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Over hoeveel personen gaat het? </w:t>
      </w:r>
    </w:p>
    <w:p w:rsidR="00B32618" w:rsidRDefault="00B32618" w:rsidP="00B32618">
      <w:pPr>
        <w:pStyle w:val="Paragraphedeliste"/>
        <w:numPr>
          <w:ilvl w:val="0"/>
          <w:numId w:val="42"/>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Werden gevoelige gegevens gelekt? </w:t>
      </w:r>
    </w:p>
    <w:p w:rsidR="00B32618" w:rsidRDefault="00B32618" w:rsidP="00B32618">
      <w:pPr>
        <w:pStyle w:val="Paragraphedeliste"/>
        <w:numPr>
          <w:ilvl w:val="0"/>
          <w:numId w:val="42"/>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Werden gegevens gelekt over kwetsbare groepen? </w:t>
      </w:r>
    </w:p>
    <w:p w:rsidR="00B32618" w:rsidRDefault="00B32618" w:rsidP="00B32618">
      <w:pPr>
        <w:jc w:val="both"/>
        <w:rPr>
          <w:rFonts w:asciiTheme="majorHAnsi" w:hAnsiTheme="majorHAnsi" w:cstheme="majorHAnsi"/>
          <w:sz w:val="20"/>
          <w:szCs w:val="20"/>
        </w:rPr>
      </w:pPr>
      <w:r>
        <w:rPr>
          <w:rFonts w:asciiTheme="majorHAnsi" w:hAnsiTheme="majorHAnsi" w:cstheme="majorHAnsi"/>
          <w:b/>
          <w:sz w:val="20"/>
          <w:szCs w:val="20"/>
          <w:u w:val="single"/>
        </w:rPr>
        <w:t>Stap 3:</w:t>
      </w:r>
      <w:r>
        <w:rPr>
          <w:rFonts w:asciiTheme="majorHAnsi" w:hAnsiTheme="majorHAnsi" w:cstheme="majorHAnsi"/>
          <w:sz w:val="20"/>
          <w:szCs w:val="20"/>
        </w:rPr>
        <w:t xml:space="preserve"> Analyseer of de inbreuk een risico inhoudt voor de rechten en vrijheden van de natuurlijke personen over wie de gegevens gaan. </w:t>
      </w:r>
    </w:p>
    <w:p w:rsidR="00B32618" w:rsidRDefault="00B32618" w:rsidP="00B32618">
      <w:pPr>
        <w:ind w:left="708"/>
        <w:jc w:val="both"/>
        <w:rPr>
          <w:rFonts w:asciiTheme="majorHAnsi" w:hAnsiTheme="majorHAnsi" w:cstheme="majorHAnsi"/>
          <w:sz w:val="20"/>
          <w:szCs w:val="20"/>
        </w:rPr>
      </w:pPr>
      <w:r>
        <w:rPr>
          <w:rFonts w:asciiTheme="majorHAnsi" w:hAnsiTheme="majorHAnsi" w:cstheme="majorHAnsi"/>
          <w:sz w:val="20"/>
          <w:szCs w:val="20"/>
        </w:rPr>
        <w:t xml:space="preserve">Bijvoorbeeld: Als u per ongeluk een mail verstuurt met een persoonsgegeven een collega, die eigenlijk die mail niet moest krijgen, is dat technisch gezien een inbreuk. Omdat het gaat om een collega en slechts één persoonsgegeven is het risico van deze inbreuk voor de betrokken echter zeer beperkt. Moest daarentegen per ongeluk een selectie van uw klantenbestand openbaar worden, is dat wel een hoog risico voor de betrokkenen. </w:t>
      </w:r>
    </w:p>
    <w:p w:rsidR="00B32618" w:rsidRDefault="00B32618" w:rsidP="00B32618">
      <w:pPr>
        <w:jc w:val="both"/>
        <w:rPr>
          <w:rFonts w:asciiTheme="majorHAnsi" w:hAnsiTheme="majorHAnsi" w:cstheme="majorHAnsi"/>
          <w:b/>
          <w:sz w:val="20"/>
          <w:szCs w:val="20"/>
        </w:rPr>
      </w:pPr>
      <w:r>
        <w:rPr>
          <w:rFonts w:asciiTheme="majorHAnsi" w:hAnsiTheme="majorHAnsi" w:cstheme="majorHAnsi"/>
          <w:b/>
          <w:sz w:val="20"/>
          <w:szCs w:val="20"/>
          <w:u w:val="single"/>
        </w:rPr>
        <w:t>Stap 4:</w:t>
      </w:r>
      <w:r>
        <w:rPr>
          <w:rFonts w:asciiTheme="majorHAnsi" w:hAnsiTheme="majorHAnsi" w:cstheme="majorHAnsi"/>
          <w:sz w:val="20"/>
          <w:szCs w:val="20"/>
        </w:rPr>
        <w:t xml:space="preserve"> Is er </w:t>
      </w:r>
      <w:r>
        <w:rPr>
          <w:rFonts w:asciiTheme="majorHAnsi" w:hAnsiTheme="majorHAnsi" w:cstheme="majorHAnsi"/>
          <w:color w:val="C00000"/>
          <w:sz w:val="20"/>
          <w:szCs w:val="20"/>
          <w:u w:val="single"/>
        </w:rPr>
        <w:t>geen risico</w:t>
      </w:r>
      <w:r>
        <w:rPr>
          <w:rFonts w:asciiTheme="majorHAnsi" w:hAnsiTheme="majorHAnsi" w:cstheme="majorHAnsi"/>
          <w:color w:val="C00000"/>
          <w:sz w:val="20"/>
          <w:szCs w:val="20"/>
        </w:rPr>
        <w:t xml:space="preserve"> </w:t>
      </w:r>
      <w:r>
        <w:rPr>
          <w:rFonts w:asciiTheme="majorHAnsi" w:hAnsiTheme="majorHAnsi" w:cstheme="majorHAnsi"/>
          <w:sz w:val="20"/>
          <w:szCs w:val="20"/>
        </w:rPr>
        <w:t>voor de rechten van de betrokken?</w:t>
      </w:r>
      <w:r>
        <w:rPr>
          <w:rFonts w:asciiTheme="majorHAnsi" w:hAnsiTheme="majorHAnsi" w:cstheme="majorHAnsi"/>
          <w:b/>
          <w:sz w:val="20"/>
          <w:szCs w:val="20"/>
        </w:rPr>
        <w:t xml:space="preserve"> </w:t>
      </w:r>
    </w:p>
    <w:p w:rsidR="00B32618" w:rsidRDefault="00B32618" w:rsidP="00B32618">
      <w:pPr>
        <w:ind w:left="708"/>
        <w:jc w:val="both"/>
        <w:rPr>
          <w:rFonts w:asciiTheme="majorHAnsi" w:hAnsiTheme="majorHAnsi" w:cstheme="majorHAnsi"/>
          <w:sz w:val="20"/>
          <w:szCs w:val="20"/>
        </w:rPr>
      </w:pPr>
      <w:r>
        <w:rPr>
          <w:rFonts w:asciiTheme="majorHAnsi" w:hAnsiTheme="majorHAnsi" w:cstheme="majorHAnsi"/>
          <w:sz w:val="20"/>
          <w:szCs w:val="20"/>
        </w:rPr>
        <w:t xml:space="preserve">Dan volstaat het de inbreuk op te lijsten in het logboek hieronder. Op basis van dat logboek kan u dan op termijn bekijken of er hier of daar extra beveiligingsmaatregelen nodig zijn. </w:t>
      </w:r>
    </w:p>
    <w:p w:rsidR="00B32618" w:rsidRDefault="00B32618" w:rsidP="00B32618">
      <w:pPr>
        <w:jc w:val="both"/>
        <w:rPr>
          <w:rFonts w:asciiTheme="majorHAnsi" w:hAnsiTheme="majorHAnsi" w:cstheme="majorHAnsi"/>
          <w:b/>
          <w:sz w:val="20"/>
          <w:szCs w:val="20"/>
        </w:rPr>
      </w:pPr>
      <w:r>
        <w:rPr>
          <w:rFonts w:asciiTheme="majorHAnsi" w:hAnsiTheme="majorHAnsi" w:cstheme="majorHAnsi"/>
          <w:b/>
          <w:sz w:val="20"/>
          <w:szCs w:val="20"/>
          <w:u w:val="single"/>
        </w:rPr>
        <w:t>Stap 5:</w:t>
      </w:r>
      <w:r>
        <w:rPr>
          <w:rFonts w:asciiTheme="majorHAnsi" w:hAnsiTheme="majorHAnsi" w:cstheme="majorHAnsi"/>
          <w:b/>
          <w:sz w:val="20"/>
          <w:szCs w:val="20"/>
        </w:rPr>
        <w:t xml:space="preserve"> </w:t>
      </w:r>
      <w:r>
        <w:rPr>
          <w:rFonts w:asciiTheme="majorHAnsi" w:hAnsiTheme="majorHAnsi" w:cstheme="majorHAnsi"/>
          <w:sz w:val="20"/>
          <w:szCs w:val="20"/>
        </w:rPr>
        <w:t xml:space="preserve">Is er </w:t>
      </w:r>
      <w:r>
        <w:rPr>
          <w:rFonts w:asciiTheme="majorHAnsi" w:hAnsiTheme="majorHAnsi" w:cstheme="majorHAnsi"/>
          <w:color w:val="C00000"/>
          <w:sz w:val="20"/>
          <w:szCs w:val="20"/>
          <w:u w:val="single"/>
        </w:rPr>
        <w:t>wel een risico</w:t>
      </w:r>
      <w:r>
        <w:rPr>
          <w:rFonts w:asciiTheme="majorHAnsi" w:hAnsiTheme="majorHAnsi" w:cstheme="majorHAnsi"/>
          <w:color w:val="C00000"/>
          <w:sz w:val="20"/>
          <w:szCs w:val="20"/>
        </w:rPr>
        <w:t xml:space="preserve"> </w:t>
      </w:r>
      <w:r>
        <w:rPr>
          <w:rFonts w:asciiTheme="majorHAnsi" w:hAnsiTheme="majorHAnsi" w:cstheme="majorHAnsi"/>
          <w:sz w:val="20"/>
          <w:szCs w:val="20"/>
        </w:rPr>
        <w:t xml:space="preserve">voor de rechten van de betrokkene, dan moet u dit melden aan de Gegevensbeschermingsautoriteit (binnen de 72 uur) en de </w:t>
      </w:r>
      <w:proofErr w:type="spellStart"/>
      <w:r>
        <w:rPr>
          <w:rFonts w:asciiTheme="majorHAnsi" w:hAnsiTheme="majorHAnsi" w:cstheme="majorHAnsi"/>
          <w:sz w:val="20"/>
          <w:szCs w:val="20"/>
        </w:rPr>
        <w:t>betrokke</w:t>
      </w:r>
      <w:proofErr w:type="spellEnd"/>
      <w:r>
        <w:rPr>
          <w:rFonts w:asciiTheme="majorHAnsi" w:hAnsiTheme="majorHAnsi" w:cstheme="majorHAnsi"/>
          <w:sz w:val="20"/>
          <w:szCs w:val="20"/>
        </w:rPr>
        <w:t xml:space="preserve">(n) </w:t>
      </w:r>
      <w:proofErr w:type="gramStart"/>
      <w:r>
        <w:rPr>
          <w:rFonts w:asciiTheme="majorHAnsi" w:hAnsiTheme="majorHAnsi" w:cstheme="majorHAnsi"/>
          <w:sz w:val="20"/>
          <w:szCs w:val="20"/>
        </w:rPr>
        <w:t>( onmiddellijk</w:t>
      </w:r>
      <w:proofErr w:type="gramEnd"/>
      <w:r>
        <w:rPr>
          <w:rFonts w:asciiTheme="majorHAnsi" w:hAnsiTheme="majorHAnsi" w:cstheme="majorHAnsi"/>
          <w:sz w:val="20"/>
          <w:szCs w:val="20"/>
        </w:rPr>
        <w:t>).</w:t>
      </w:r>
      <w:r>
        <w:rPr>
          <w:rFonts w:asciiTheme="majorHAnsi" w:hAnsiTheme="majorHAnsi" w:cstheme="majorHAnsi"/>
          <w:b/>
          <w:sz w:val="20"/>
          <w:szCs w:val="20"/>
        </w:rPr>
        <w:t xml:space="preserve"> </w:t>
      </w:r>
    </w:p>
    <w:p w:rsidR="00B32618" w:rsidRDefault="00B32618" w:rsidP="00B32618">
      <w:pPr>
        <w:pStyle w:val="Paragraphedeliste"/>
        <w:numPr>
          <w:ilvl w:val="1"/>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Met vermelding </w:t>
      </w:r>
      <w:proofErr w:type="gramStart"/>
      <w:r>
        <w:rPr>
          <w:rFonts w:asciiTheme="majorHAnsi" w:hAnsiTheme="majorHAnsi" w:cstheme="majorHAnsi"/>
          <w:sz w:val="20"/>
          <w:szCs w:val="20"/>
        </w:rPr>
        <w:t>van :</w:t>
      </w:r>
      <w:proofErr w:type="gramEnd"/>
      <w:r>
        <w:rPr>
          <w:rFonts w:asciiTheme="majorHAnsi" w:hAnsiTheme="majorHAnsi" w:cstheme="majorHAnsi"/>
          <w:sz w:val="20"/>
          <w:szCs w:val="20"/>
        </w:rPr>
        <w:t xml:space="preserve"> </w:t>
      </w:r>
    </w:p>
    <w:p w:rsidR="00B32618" w:rsidRDefault="00B32618" w:rsidP="00B32618">
      <w:pPr>
        <w:pStyle w:val="Paragraphedeliste"/>
        <w:numPr>
          <w:ilvl w:val="2"/>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De aard van de inbreuk</w:t>
      </w:r>
    </w:p>
    <w:p w:rsidR="00B32618" w:rsidRDefault="00B32618" w:rsidP="00B32618">
      <w:pPr>
        <w:pStyle w:val="Paragraphedeliste"/>
        <w:numPr>
          <w:ilvl w:val="2"/>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De categorieën van betrokkenen en persoonsgegevens, en bij benadering het aantal van beiden</w:t>
      </w:r>
    </w:p>
    <w:p w:rsidR="00B32618" w:rsidRDefault="00B32618" w:rsidP="00B32618">
      <w:pPr>
        <w:pStyle w:val="Paragraphedeliste"/>
        <w:numPr>
          <w:ilvl w:val="2"/>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Naam en contactgegevens waar de Gegevensautoriteit u kan bereiken voor meer informatie</w:t>
      </w:r>
    </w:p>
    <w:p w:rsidR="00B32618" w:rsidRDefault="00B32618" w:rsidP="00B32618">
      <w:pPr>
        <w:pStyle w:val="Paragraphedeliste"/>
        <w:numPr>
          <w:ilvl w:val="2"/>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De waarschijnlijke gevolgen van de inbreuk</w:t>
      </w:r>
    </w:p>
    <w:p w:rsidR="00B32618" w:rsidRDefault="00B32618" w:rsidP="00B32618">
      <w:pPr>
        <w:pStyle w:val="Paragraphedeliste"/>
        <w:numPr>
          <w:ilvl w:val="2"/>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De maatregelen die u voorstelt of reeds heeft genomen om de inbreuk aan te pakken, en de gevolgen te beperken. </w:t>
      </w:r>
    </w:p>
    <w:p w:rsidR="00B32618" w:rsidRDefault="00B32618" w:rsidP="00B32618">
      <w:pPr>
        <w:pStyle w:val="Paragraphedeliste"/>
        <w:numPr>
          <w:ilvl w:val="1"/>
          <w:numId w:val="4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De melding aan de Gegevensbeschermingsautoriteit gebeurt via een specifiek formulier dat u terugvindt op hun website: </w:t>
      </w:r>
      <w:hyperlink r:id="rId9" w:history="1">
        <w:r>
          <w:rPr>
            <w:rStyle w:val="Lienhypertexte"/>
            <w:rFonts w:cstheme="majorHAnsi"/>
            <w:sz w:val="20"/>
            <w:szCs w:val="20"/>
          </w:rPr>
          <w:t>https://www.gegevensbeschermingsautoriteit.be/melding-gegevenslekken-algemeen</w:t>
        </w:r>
      </w:hyperlink>
      <w:r>
        <w:rPr>
          <w:rStyle w:val="Lienhypertexte"/>
          <w:rFonts w:cstheme="majorHAnsi"/>
          <w:sz w:val="20"/>
          <w:szCs w:val="20"/>
        </w:rPr>
        <w:t xml:space="preserve"> </w:t>
      </w:r>
    </w:p>
    <w:p w:rsidR="00B32618" w:rsidRDefault="00B32618" w:rsidP="00B32618">
      <w:pPr>
        <w:pStyle w:val="Paragraphedeliste"/>
        <w:rPr>
          <w:rFonts w:asciiTheme="majorHAnsi" w:hAnsiTheme="majorHAnsi" w:cstheme="majorHAnsi"/>
          <w:sz w:val="20"/>
          <w:szCs w:val="20"/>
        </w:rPr>
      </w:pPr>
      <w:r>
        <w:rPr>
          <w:rFonts w:asciiTheme="majorHAnsi" w:hAnsiTheme="majorHAnsi" w:cstheme="majorHAnsi"/>
          <w:sz w:val="20"/>
          <w:szCs w:val="20"/>
        </w:rPr>
        <w:br w:type="page"/>
      </w:r>
      <w:bookmarkStart w:id="0" w:name="_Toc511563848"/>
    </w:p>
    <w:p w:rsidR="00B32618" w:rsidRDefault="00B32618" w:rsidP="00B32618">
      <w:pPr>
        <w:rPr>
          <w:rFonts w:asciiTheme="majorHAnsi" w:hAnsiTheme="majorHAnsi" w:cstheme="majorHAnsi"/>
          <w:sz w:val="20"/>
          <w:szCs w:val="20"/>
        </w:rPr>
      </w:pPr>
    </w:p>
    <w:p w:rsidR="00B32618" w:rsidRDefault="00B32618" w:rsidP="00B32618">
      <w:pPr>
        <w:pStyle w:val="Titre2"/>
        <w:rPr>
          <w:rFonts w:cstheme="majorHAnsi"/>
          <w:b/>
          <w:color w:val="C00000"/>
          <w:sz w:val="20"/>
          <w:szCs w:val="20"/>
        </w:rPr>
      </w:pPr>
      <w:r>
        <w:rPr>
          <w:rFonts w:cstheme="majorHAnsi"/>
          <w:b/>
          <w:color w:val="C00000"/>
          <w:sz w:val="20"/>
          <w:szCs w:val="20"/>
        </w:rPr>
        <w:t>Logboek datalekken</w:t>
      </w:r>
      <w:bookmarkEnd w:id="0"/>
    </w:p>
    <w:p w:rsidR="00C71344" w:rsidRPr="00B32618" w:rsidRDefault="00B32618" w:rsidP="00C71344">
      <w:pPr>
        <w:rPr>
          <w:rFonts w:asciiTheme="majorHAnsi" w:hAnsiTheme="majorHAnsi" w:cstheme="majorHAnsi"/>
          <w:sz w:val="20"/>
          <w:szCs w:val="20"/>
        </w:rPr>
      </w:pPr>
      <w:bookmarkStart w:id="1" w:name="_GoBack"/>
      <w:bookmarkEnd w:id="1"/>
      <w:r>
        <w:rPr>
          <w:noProof/>
          <w:lang w:eastAsia="nl-BE"/>
        </w:rPr>
        <mc:AlternateContent>
          <mc:Choice Requires="wps">
            <w:drawing>
              <wp:anchor distT="45720" distB="45720" distL="114300" distR="114300" simplePos="0" relativeHeight="251658240" behindDoc="1" locked="0" layoutInCell="1" allowOverlap="1">
                <wp:simplePos x="0" y="0"/>
                <wp:positionH relativeFrom="margin">
                  <wp:posOffset>33655</wp:posOffset>
                </wp:positionH>
                <wp:positionV relativeFrom="paragraph">
                  <wp:posOffset>583565</wp:posOffset>
                </wp:positionV>
                <wp:extent cx="5759450" cy="7581900"/>
                <wp:effectExtent l="0" t="0" r="12700" b="19050"/>
                <wp:wrapTight wrapText="bothSides">
                  <wp:wrapPolygon edited="0">
                    <wp:start x="0" y="0"/>
                    <wp:lineTo x="0" y="21600"/>
                    <wp:lineTo x="21576" y="21600"/>
                    <wp:lineTo x="21576" y="0"/>
                    <wp:lineTo x="0" y="0"/>
                  </wp:wrapPolygon>
                </wp:wrapTight>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581900"/>
                        </a:xfrm>
                        <a:prstGeom prst="rect">
                          <a:avLst/>
                        </a:prstGeom>
                        <a:solidFill>
                          <a:schemeClr val="bg1">
                            <a:lumMod val="95000"/>
                          </a:schemeClr>
                        </a:solidFill>
                        <a:ln w="9525">
                          <a:solidFill>
                            <a:srgbClr val="000000"/>
                          </a:solidFill>
                          <a:prstDash val="dash"/>
                          <a:miter lim="800000"/>
                          <a:headEnd/>
                          <a:tailEnd/>
                        </a:ln>
                      </wps:spPr>
                      <wps:txbx>
                        <w:txbxContent>
                          <w:p w:rsidR="00B32618" w:rsidRDefault="00B32618" w:rsidP="00B32618">
                            <w:pPr>
                              <w:spacing w:line="276" w:lineRule="auto"/>
                              <w:jc w:val="both"/>
                              <w:rPr>
                                <w:b/>
                              </w:rPr>
                            </w:pPr>
                          </w:p>
                          <w:p w:rsidR="00B32618" w:rsidRDefault="00B32618" w:rsidP="00B32618">
                            <w:pPr>
                              <w:spacing w:line="276" w:lineRule="auto"/>
                              <w:jc w:val="both"/>
                              <w:rPr>
                                <w:rFonts w:asciiTheme="majorHAnsi" w:hAnsiTheme="majorHAnsi" w:cstheme="majorHAnsi"/>
                                <w:b/>
                                <w:sz w:val="20"/>
                                <w:szCs w:val="20"/>
                              </w:rPr>
                            </w:pPr>
                            <w:r>
                              <w:rPr>
                                <w:rFonts w:asciiTheme="majorHAnsi" w:hAnsiTheme="majorHAnsi" w:cstheme="majorHAnsi"/>
                                <w:b/>
                                <w:sz w:val="20"/>
                                <w:szCs w:val="20"/>
                              </w:rPr>
                              <w:t>Verwerkingsverantwoordelijke:</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Naam: …</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Adres: …</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KBO-</w:t>
                            </w:r>
                            <w:proofErr w:type="gramStart"/>
                            <w:r>
                              <w:rPr>
                                <w:rFonts w:asciiTheme="majorHAnsi" w:hAnsiTheme="majorHAnsi" w:cstheme="majorHAnsi"/>
                                <w:b/>
                                <w:sz w:val="20"/>
                                <w:szCs w:val="20"/>
                              </w:rPr>
                              <w:t>nummer:…</w:t>
                            </w:r>
                            <w:proofErr w:type="gramEnd"/>
                          </w:p>
                          <w:p w:rsidR="00B32618" w:rsidRDefault="00B32618" w:rsidP="00B32618">
                            <w:pPr>
                              <w:spacing w:line="276" w:lineRule="auto"/>
                              <w:jc w:val="both"/>
                              <w:rPr>
                                <w:rFonts w:asciiTheme="majorHAnsi" w:hAnsiTheme="majorHAnsi" w:cstheme="majorHAnsi"/>
                                <w:b/>
                                <w:sz w:val="20"/>
                                <w:szCs w:val="20"/>
                              </w:rPr>
                            </w:pPr>
                          </w:p>
                          <w:p w:rsidR="00B32618" w:rsidRDefault="00B32618" w:rsidP="00B32618">
                            <w:pPr>
                              <w:pStyle w:val="Paragraphedeliste"/>
                              <w:numPr>
                                <w:ilvl w:val="0"/>
                                <w:numId w:val="4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w:t>
                            </w:r>
                            <w:proofErr w:type="spellStart"/>
                            <w:proofErr w:type="gramStart"/>
                            <w:r>
                              <w:rPr>
                                <w:rFonts w:asciiTheme="majorHAnsi" w:hAnsiTheme="majorHAnsi" w:cstheme="majorHAnsi"/>
                                <w:b/>
                                <w:sz w:val="20"/>
                                <w:szCs w:val="20"/>
                              </w:rPr>
                              <w:t>Datalek</w:t>
                            </w:r>
                            <w:proofErr w:type="spellEnd"/>
                            <w:r>
                              <w:rPr>
                                <w:rFonts w:asciiTheme="majorHAnsi" w:hAnsiTheme="majorHAnsi" w:cstheme="majorHAnsi"/>
                                <w:b/>
                                <w:sz w:val="20"/>
                                <w:szCs w:val="20"/>
                              </w:rPr>
                              <w:t xml:space="preserve">:   </w:t>
                            </w:r>
                            <w:proofErr w:type="gramEnd"/>
                            <w:r>
                              <w:rPr>
                                <w:rFonts w:asciiTheme="majorHAnsi" w:hAnsiTheme="majorHAnsi" w:cstheme="majorHAnsi"/>
                                <w:sz w:val="20"/>
                                <w:szCs w:val="20"/>
                              </w:rPr>
                              <w:t>………………………</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Beschrijving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(indien van toepassing):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2618" w:rsidRDefault="00B32618" w:rsidP="00B32618">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pStyle w:val="Paragraphedeliste"/>
                              <w:spacing w:line="276" w:lineRule="auto"/>
                              <w:ind w:left="643"/>
                              <w:jc w:val="both"/>
                              <w:rPr>
                                <w:rFonts w:asciiTheme="majorHAnsi" w:hAnsiTheme="majorHAnsi" w:cstheme="majorHAnsi"/>
                                <w:b/>
                                <w:sz w:val="20"/>
                                <w:szCs w:val="20"/>
                              </w:rPr>
                            </w:pPr>
                          </w:p>
                          <w:p w:rsidR="00B32618" w:rsidRDefault="00B32618" w:rsidP="00B32618">
                            <w:pPr>
                              <w:pStyle w:val="Paragraphedeliste"/>
                              <w:numPr>
                                <w:ilvl w:val="0"/>
                                <w:numId w:val="4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w:t>
                            </w:r>
                            <w:proofErr w:type="spellStart"/>
                            <w:proofErr w:type="gramStart"/>
                            <w:r>
                              <w:rPr>
                                <w:rFonts w:asciiTheme="majorHAnsi" w:hAnsiTheme="majorHAnsi" w:cstheme="majorHAnsi"/>
                                <w:b/>
                                <w:sz w:val="20"/>
                                <w:szCs w:val="20"/>
                              </w:rPr>
                              <w:t>Datalek</w:t>
                            </w:r>
                            <w:proofErr w:type="spellEnd"/>
                            <w:r>
                              <w:rPr>
                                <w:rFonts w:asciiTheme="majorHAnsi" w:hAnsiTheme="majorHAnsi" w:cstheme="majorHAnsi"/>
                                <w:b/>
                                <w:sz w:val="20"/>
                                <w:szCs w:val="20"/>
                              </w:rPr>
                              <w:t xml:space="preserve">:   </w:t>
                            </w:r>
                            <w:proofErr w:type="gramEnd"/>
                            <w:r>
                              <w:rPr>
                                <w:rFonts w:asciiTheme="majorHAnsi" w:hAnsiTheme="majorHAnsi" w:cstheme="majorHAnsi"/>
                                <w:sz w:val="20"/>
                                <w:szCs w:val="20"/>
                              </w:rPr>
                              <w:t>………………………</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Beschrijving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(indien van toepassing):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2618" w:rsidRDefault="00B32618" w:rsidP="00B32618">
                            <w:pPr>
                              <w:ind w:left="708"/>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p w:rsidR="00B32618" w:rsidRDefault="00B32618" w:rsidP="00B32618">
                            <w:pPr>
                              <w:pStyle w:val="Paragraphedeliste"/>
                              <w:numPr>
                                <w:ilvl w:val="0"/>
                                <w:numId w:val="4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w:t>
                            </w:r>
                            <w:proofErr w:type="spellStart"/>
                            <w:proofErr w:type="gramStart"/>
                            <w:r>
                              <w:rPr>
                                <w:rFonts w:asciiTheme="majorHAnsi" w:hAnsiTheme="majorHAnsi" w:cstheme="majorHAnsi"/>
                                <w:b/>
                                <w:sz w:val="20"/>
                                <w:szCs w:val="20"/>
                              </w:rPr>
                              <w:t>Datalek</w:t>
                            </w:r>
                            <w:proofErr w:type="spellEnd"/>
                            <w:r>
                              <w:rPr>
                                <w:rFonts w:asciiTheme="majorHAnsi" w:hAnsiTheme="majorHAnsi" w:cstheme="majorHAnsi"/>
                                <w:b/>
                                <w:sz w:val="20"/>
                                <w:szCs w:val="20"/>
                              </w:rPr>
                              <w:t xml:space="preserve">:   </w:t>
                            </w:r>
                            <w:proofErr w:type="gramEnd"/>
                            <w:r>
                              <w:rPr>
                                <w:rFonts w:asciiTheme="majorHAnsi" w:hAnsiTheme="majorHAnsi" w:cstheme="majorHAnsi"/>
                                <w:sz w:val="20"/>
                                <w:szCs w:val="20"/>
                              </w:rPr>
                              <w:t>………………………</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Beschrijving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(indien van toepassing):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2618" w:rsidRDefault="00B32618" w:rsidP="00B32618">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5" o:spid="_x0000_s1026" type="#_x0000_t202" style="position:absolute;margin-left:2.65pt;margin-top:45.95pt;width:453.5pt;height:59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" fillcolor="#f2f2f2 [3052]">
                <v:stroke dashstyle="dash"/>
                <v:textbox>
                  <w:txbxContent>
                    <w:p w:rsidR="00B32618" w:rsidRDefault="00B32618" w:rsidP="00B32618">
                      <w:pPr>
                        <w:spacing w:line="276" w:lineRule="auto"/>
                        <w:jc w:val="both"/>
                        <w:rPr>
                          <w:b/>
                        </w:rPr>
                      </w:pPr>
                    </w:p>
                    <w:p w:rsidR="00B32618" w:rsidRDefault="00B32618" w:rsidP="00B32618">
                      <w:pPr>
                        <w:spacing w:line="276" w:lineRule="auto"/>
                        <w:jc w:val="both"/>
                        <w:rPr>
                          <w:rFonts w:asciiTheme="majorHAnsi" w:hAnsiTheme="majorHAnsi" w:cstheme="majorHAnsi"/>
                          <w:b/>
                          <w:sz w:val="20"/>
                          <w:szCs w:val="20"/>
                        </w:rPr>
                      </w:pPr>
                      <w:r>
                        <w:rPr>
                          <w:rFonts w:asciiTheme="majorHAnsi" w:hAnsiTheme="majorHAnsi" w:cstheme="majorHAnsi"/>
                          <w:b/>
                          <w:sz w:val="20"/>
                          <w:szCs w:val="20"/>
                        </w:rPr>
                        <w:t>Verwerkingsverantwoordelijke:</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Naam: …</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Adres: …</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KBO-</w:t>
                      </w:r>
                      <w:proofErr w:type="gramStart"/>
                      <w:r>
                        <w:rPr>
                          <w:rFonts w:asciiTheme="majorHAnsi" w:hAnsiTheme="majorHAnsi" w:cstheme="majorHAnsi"/>
                          <w:b/>
                          <w:sz w:val="20"/>
                          <w:szCs w:val="20"/>
                        </w:rPr>
                        <w:t>nummer:…</w:t>
                      </w:r>
                      <w:proofErr w:type="gramEnd"/>
                    </w:p>
                    <w:p w:rsidR="00B32618" w:rsidRDefault="00B32618" w:rsidP="00B32618">
                      <w:pPr>
                        <w:spacing w:line="276" w:lineRule="auto"/>
                        <w:jc w:val="both"/>
                        <w:rPr>
                          <w:rFonts w:asciiTheme="majorHAnsi" w:hAnsiTheme="majorHAnsi" w:cstheme="majorHAnsi"/>
                          <w:b/>
                          <w:sz w:val="20"/>
                          <w:szCs w:val="20"/>
                        </w:rPr>
                      </w:pPr>
                    </w:p>
                    <w:p w:rsidR="00B32618" w:rsidRDefault="00B32618" w:rsidP="00B32618">
                      <w:pPr>
                        <w:pStyle w:val="Paragraphedeliste"/>
                        <w:numPr>
                          <w:ilvl w:val="0"/>
                          <w:numId w:val="4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w:t>
                      </w:r>
                      <w:proofErr w:type="spellStart"/>
                      <w:proofErr w:type="gramStart"/>
                      <w:r>
                        <w:rPr>
                          <w:rFonts w:asciiTheme="majorHAnsi" w:hAnsiTheme="majorHAnsi" w:cstheme="majorHAnsi"/>
                          <w:b/>
                          <w:sz w:val="20"/>
                          <w:szCs w:val="20"/>
                        </w:rPr>
                        <w:t>Datalek</w:t>
                      </w:r>
                      <w:proofErr w:type="spellEnd"/>
                      <w:r>
                        <w:rPr>
                          <w:rFonts w:asciiTheme="majorHAnsi" w:hAnsiTheme="majorHAnsi" w:cstheme="majorHAnsi"/>
                          <w:b/>
                          <w:sz w:val="20"/>
                          <w:szCs w:val="20"/>
                        </w:rPr>
                        <w:t xml:space="preserve">:   </w:t>
                      </w:r>
                      <w:proofErr w:type="gramEnd"/>
                      <w:r>
                        <w:rPr>
                          <w:rFonts w:asciiTheme="majorHAnsi" w:hAnsiTheme="majorHAnsi" w:cstheme="majorHAnsi"/>
                          <w:sz w:val="20"/>
                          <w:szCs w:val="20"/>
                        </w:rPr>
                        <w:t>………………………</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Beschrijving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(indien van toepassing):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2618" w:rsidRDefault="00B32618" w:rsidP="00B32618">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pStyle w:val="Paragraphedeliste"/>
                        <w:spacing w:line="276" w:lineRule="auto"/>
                        <w:ind w:left="643"/>
                        <w:jc w:val="both"/>
                        <w:rPr>
                          <w:rFonts w:asciiTheme="majorHAnsi" w:hAnsiTheme="majorHAnsi" w:cstheme="majorHAnsi"/>
                          <w:b/>
                          <w:sz w:val="20"/>
                          <w:szCs w:val="20"/>
                        </w:rPr>
                      </w:pPr>
                    </w:p>
                    <w:p w:rsidR="00B32618" w:rsidRDefault="00B32618" w:rsidP="00B32618">
                      <w:pPr>
                        <w:pStyle w:val="Paragraphedeliste"/>
                        <w:numPr>
                          <w:ilvl w:val="0"/>
                          <w:numId w:val="4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w:t>
                      </w:r>
                      <w:proofErr w:type="spellStart"/>
                      <w:proofErr w:type="gramStart"/>
                      <w:r>
                        <w:rPr>
                          <w:rFonts w:asciiTheme="majorHAnsi" w:hAnsiTheme="majorHAnsi" w:cstheme="majorHAnsi"/>
                          <w:b/>
                          <w:sz w:val="20"/>
                          <w:szCs w:val="20"/>
                        </w:rPr>
                        <w:t>Datalek</w:t>
                      </w:r>
                      <w:proofErr w:type="spellEnd"/>
                      <w:r>
                        <w:rPr>
                          <w:rFonts w:asciiTheme="majorHAnsi" w:hAnsiTheme="majorHAnsi" w:cstheme="majorHAnsi"/>
                          <w:b/>
                          <w:sz w:val="20"/>
                          <w:szCs w:val="20"/>
                        </w:rPr>
                        <w:t xml:space="preserve">:   </w:t>
                      </w:r>
                      <w:proofErr w:type="gramEnd"/>
                      <w:r>
                        <w:rPr>
                          <w:rFonts w:asciiTheme="majorHAnsi" w:hAnsiTheme="majorHAnsi" w:cstheme="majorHAnsi"/>
                          <w:sz w:val="20"/>
                          <w:szCs w:val="20"/>
                        </w:rPr>
                        <w:t>………………………</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Beschrijving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(indien van toepassing):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2618" w:rsidRDefault="00B32618" w:rsidP="00B32618">
                      <w:pPr>
                        <w:ind w:left="708"/>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p w:rsidR="00B32618" w:rsidRDefault="00B32618" w:rsidP="00B32618">
                      <w:pPr>
                        <w:pStyle w:val="Paragraphedeliste"/>
                        <w:numPr>
                          <w:ilvl w:val="0"/>
                          <w:numId w:val="4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w:t>
                      </w:r>
                      <w:proofErr w:type="spellStart"/>
                      <w:proofErr w:type="gramStart"/>
                      <w:r>
                        <w:rPr>
                          <w:rFonts w:asciiTheme="majorHAnsi" w:hAnsiTheme="majorHAnsi" w:cstheme="majorHAnsi"/>
                          <w:b/>
                          <w:sz w:val="20"/>
                          <w:szCs w:val="20"/>
                        </w:rPr>
                        <w:t>Datalek</w:t>
                      </w:r>
                      <w:proofErr w:type="spellEnd"/>
                      <w:r>
                        <w:rPr>
                          <w:rFonts w:asciiTheme="majorHAnsi" w:hAnsiTheme="majorHAnsi" w:cstheme="majorHAnsi"/>
                          <w:b/>
                          <w:sz w:val="20"/>
                          <w:szCs w:val="20"/>
                        </w:rPr>
                        <w:t xml:space="preserve">:   </w:t>
                      </w:r>
                      <w:proofErr w:type="gramEnd"/>
                      <w:r>
                        <w:rPr>
                          <w:rFonts w:asciiTheme="majorHAnsi" w:hAnsiTheme="majorHAnsi" w:cstheme="majorHAnsi"/>
                          <w:sz w:val="20"/>
                          <w:szCs w:val="20"/>
                        </w:rPr>
                        <w:t>………………………</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Beschrijving van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2618" w:rsidRDefault="00B32618" w:rsidP="00B32618">
                      <w:pPr>
                        <w:pStyle w:val="Paragraphedeliste"/>
                        <w:numPr>
                          <w:ilvl w:val="0"/>
                          <w:numId w:val="46"/>
                        </w:numPr>
                        <w:spacing w:line="276" w:lineRule="auto"/>
                        <w:rPr>
                          <w:rFonts w:asciiTheme="majorHAnsi" w:hAnsiTheme="majorHAnsi" w:cstheme="majorHAnsi"/>
                          <w:sz w:val="20"/>
                          <w:szCs w:val="20"/>
                        </w:rPr>
                      </w:pPr>
                      <w:r>
                        <w:rPr>
                          <w:rFonts w:asciiTheme="majorHAnsi" w:hAnsiTheme="majorHAnsi" w:cstheme="majorHAnsi"/>
                          <w:sz w:val="20"/>
                          <w:szCs w:val="20"/>
                        </w:rPr>
                        <w:t xml:space="preserve">(indien van toepassing): het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2618" w:rsidRDefault="00B32618" w:rsidP="00B32618">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txbxContent>
                </v:textbox>
                <w10:wrap type="tight" anchorx="margin"/>
              </v:shape>
            </w:pict>
          </mc:Fallback>
        </mc:AlternateContent>
      </w:r>
      <w:r>
        <w:rPr>
          <w:rFonts w:asciiTheme="majorHAnsi" w:hAnsiTheme="majorHAnsi" w:cstheme="majorHAnsi"/>
          <w:sz w:val="20"/>
          <w:szCs w:val="20"/>
        </w:rPr>
        <w:t xml:space="preserve">Vul dit register in telkens u een </w:t>
      </w:r>
      <w:proofErr w:type="spellStart"/>
      <w:r>
        <w:rPr>
          <w:rFonts w:asciiTheme="majorHAnsi" w:hAnsiTheme="majorHAnsi" w:cstheme="majorHAnsi"/>
          <w:sz w:val="20"/>
          <w:szCs w:val="20"/>
        </w:rPr>
        <w:t>datalek</w:t>
      </w:r>
      <w:proofErr w:type="spellEnd"/>
      <w:r>
        <w:rPr>
          <w:rFonts w:asciiTheme="majorHAnsi" w:hAnsiTheme="majorHAnsi" w:cstheme="majorHAnsi"/>
          <w:sz w:val="20"/>
          <w:szCs w:val="20"/>
        </w:rPr>
        <w:t xml:space="preserve"> vaststelt, ongeacht of dit moet gemeld worden aan de Gegevensbeschermingsautoriteit of aan de betrokkene</w:t>
      </w:r>
      <w:r>
        <w:t xml:space="preserve">. </w:t>
      </w:r>
    </w:p>
    <w:sectPr w:rsidR="00C71344" w:rsidRPr="00B326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712" w:rsidRDefault="00C56712" w:rsidP="00A56B3D">
      <w:pPr>
        <w:spacing w:after="0" w:line="240" w:lineRule="auto"/>
      </w:pPr>
      <w:r>
        <w:separator/>
      </w:r>
    </w:p>
  </w:endnote>
  <w:endnote w:type="continuationSeparator" w:id="0">
    <w:p w:rsidR="00C56712" w:rsidRDefault="00C56712"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69" w:rsidRDefault="00157769" w:rsidP="00157769">
    <w:pPr>
      <w:pStyle w:val="Pieddepage"/>
    </w:pPr>
  </w:p>
  <w:p w:rsidR="00157769" w:rsidRPr="00157769" w:rsidRDefault="00157769" w:rsidP="00157769">
    <w:pPr>
      <w:pStyle w:val="Pieddepage"/>
    </w:pPr>
    <w:r w:rsidRPr="00157769">
      <w:t xml:space="preserve">Voorbereid binnen het </w:t>
    </w:r>
    <w:proofErr w:type="spellStart"/>
    <w:r w:rsidRPr="00157769">
      <w:t>Interinstituten</w:t>
    </w:r>
    <w:proofErr w:type="spellEnd"/>
    <w:r w:rsidRPr="00157769">
      <w:t xml:space="preserve"> comité (Alexia Cauwe voor het IBR)</w:t>
    </w:r>
    <w:r w:rsidRPr="00157769">
      <w:tab/>
      <w:t>Versie 13/08/2019</w:t>
    </w:r>
  </w:p>
  <w:p w:rsidR="00157769" w:rsidRDefault="00157769">
    <w:pPr>
      <w:pStyle w:val="Pieddepage"/>
    </w:pPr>
  </w:p>
  <w:p w:rsidR="00157769" w:rsidRDefault="001577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712" w:rsidRDefault="00C56712" w:rsidP="00A56B3D">
      <w:pPr>
        <w:spacing w:after="0" w:line="240" w:lineRule="auto"/>
      </w:pPr>
      <w:r>
        <w:separator/>
      </w:r>
    </w:p>
  </w:footnote>
  <w:footnote w:type="continuationSeparator" w:id="0">
    <w:p w:rsidR="00C56712" w:rsidRDefault="00C56712" w:rsidP="00A5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512156"/>
    <w:multiLevelType w:val="hybridMultilevel"/>
    <w:tmpl w:val="783E5CBC"/>
    <w:lvl w:ilvl="0" w:tplc="631E056C">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656428"/>
    <w:multiLevelType w:val="hybridMultilevel"/>
    <w:tmpl w:val="1A3E293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520087"/>
    <w:multiLevelType w:val="hybridMultilevel"/>
    <w:tmpl w:val="C20A79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3607F4"/>
    <w:multiLevelType w:val="hybridMultilevel"/>
    <w:tmpl w:val="83EEA5B4"/>
    <w:lvl w:ilvl="0" w:tplc="5D225744">
      <w:start w:val="1"/>
      <w:numFmt w:val="bullet"/>
      <w:lvlText w:val="q"/>
      <w:lvlJc w:val="left"/>
      <w:pPr>
        <w:ind w:left="643" w:hanging="360"/>
      </w:pPr>
      <w:rPr>
        <w:rFonts w:ascii="Wingdings" w:hAnsi="Wingdings" w:hint="default"/>
      </w:rPr>
    </w:lvl>
    <w:lvl w:ilvl="1" w:tplc="42EA7378">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20"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371CAF"/>
    <w:multiLevelType w:val="hybridMultilevel"/>
    <w:tmpl w:val="3EC68B1A"/>
    <w:lvl w:ilvl="0" w:tplc="733886E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0CC57E6"/>
    <w:multiLevelType w:val="hybridMultilevel"/>
    <w:tmpl w:val="78083426"/>
    <w:lvl w:ilvl="0" w:tplc="CFB298C0">
      <w:start w:val="10"/>
      <w:numFmt w:val="bullet"/>
      <w:lvlText w:val="-"/>
      <w:lvlJc w:val="left"/>
      <w:pPr>
        <w:ind w:left="712" w:hanging="360"/>
      </w:pPr>
      <w:rPr>
        <w:rFonts w:ascii="Calibri" w:eastAsiaTheme="minorHAnsi" w:hAnsi="Calibri" w:cs="Calibri"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29"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766A89"/>
    <w:multiLevelType w:val="hybridMultilevel"/>
    <w:tmpl w:val="9BCA3D68"/>
    <w:lvl w:ilvl="0" w:tplc="E2CC2CA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71739"/>
    <w:multiLevelType w:val="hybridMultilevel"/>
    <w:tmpl w:val="50483354"/>
    <w:lvl w:ilvl="0" w:tplc="42EA737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B23F15"/>
    <w:multiLevelType w:val="hybridMultilevel"/>
    <w:tmpl w:val="9D52BE4E"/>
    <w:lvl w:ilvl="0" w:tplc="7244F8B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F415495"/>
    <w:multiLevelType w:val="hybridMultilevel"/>
    <w:tmpl w:val="47085D26"/>
    <w:lvl w:ilvl="0" w:tplc="4C641DEC">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9E3E5B"/>
    <w:multiLevelType w:val="hybridMultilevel"/>
    <w:tmpl w:val="B220FB2E"/>
    <w:lvl w:ilvl="0" w:tplc="0813000D">
      <w:start w:val="1"/>
      <w:numFmt w:val="bullet"/>
      <w:lvlText w:val=""/>
      <w:lvlJc w:val="left"/>
      <w:pPr>
        <w:ind w:left="712" w:hanging="360"/>
      </w:pPr>
      <w:rPr>
        <w:rFonts w:ascii="Wingdings" w:hAnsi="Wingdings"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42"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43"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1"/>
  </w:num>
  <w:num w:numId="2">
    <w:abstractNumId w:val="34"/>
  </w:num>
  <w:num w:numId="3">
    <w:abstractNumId w:val="26"/>
  </w:num>
  <w:num w:numId="4">
    <w:abstractNumId w:val="42"/>
    <w:lvlOverride w:ilvl="0">
      <w:startOverride w:val="1"/>
    </w:lvlOverride>
    <w:lvlOverride w:ilvl="1"/>
    <w:lvlOverride w:ilvl="2"/>
    <w:lvlOverride w:ilvl="3"/>
    <w:lvlOverride w:ilvl="4"/>
    <w:lvlOverride w:ilvl="5"/>
    <w:lvlOverride w:ilvl="6"/>
    <w:lvlOverride w:ilvl="7"/>
    <w:lvlOverride w:ilvl="8"/>
  </w:num>
  <w:num w:numId="5">
    <w:abstractNumId w:val="36"/>
  </w:num>
  <w:num w:numId="6">
    <w:abstractNumId w:val="3"/>
  </w:num>
  <w:num w:numId="7">
    <w:abstractNumId w:val="9"/>
  </w:num>
  <w:num w:numId="8">
    <w:abstractNumId w:val="2"/>
  </w:num>
  <w:num w:numId="9">
    <w:abstractNumId w:val="6"/>
  </w:num>
  <w:num w:numId="10">
    <w:abstractNumId w:val="40"/>
  </w:num>
  <w:num w:numId="11">
    <w:abstractNumId w:val="30"/>
  </w:num>
  <w:num w:numId="12">
    <w:abstractNumId w:val="38"/>
  </w:num>
  <w:num w:numId="13">
    <w:abstractNumId w:val="0"/>
  </w:num>
  <w:num w:numId="14">
    <w:abstractNumId w:val="4"/>
  </w:num>
  <w:num w:numId="15">
    <w:abstractNumId w:val="14"/>
  </w:num>
  <w:num w:numId="16">
    <w:abstractNumId w:val="5"/>
  </w:num>
  <w:num w:numId="17">
    <w:abstractNumId w:val="27"/>
  </w:num>
  <w:num w:numId="18">
    <w:abstractNumId w:val="39"/>
  </w:num>
  <w:num w:numId="19">
    <w:abstractNumId w:val="7"/>
  </w:num>
  <w:num w:numId="20">
    <w:abstractNumId w:val="29"/>
  </w:num>
  <w:num w:numId="21">
    <w:abstractNumId w:val="20"/>
  </w:num>
  <w:num w:numId="22">
    <w:abstractNumId w:val="43"/>
  </w:num>
  <w:num w:numId="23">
    <w:abstractNumId w:val="19"/>
  </w:num>
  <w:num w:numId="24">
    <w:abstractNumId w:val="23"/>
  </w:num>
  <w:num w:numId="25">
    <w:abstractNumId w:val="8"/>
  </w:num>
  <w:num w:numId="26">
    <w:abstractNumId w:val="18"/>
  </w:num>
  <w:num w:numId="27">
    <w:abstractNumId w:val="21"/>
  </w:num>
  <w:num w:numId="28">
    <w:abstractNumId w:val="32"/>
  </w:num>
  <w:num w:numId="29">
    <w:abstractNumId w:val="24"/>
  </w:num>
  <w:num w:numId="30">
    <w:abstractNumId w:val="22"/>
  </w:num>
  <w:num w:numId="31">
    <w:abstractNumId w:val="1"/>
  </w:num>
  <w:num w:numId="32">
    <w:abstractNumId w:val="10"/>
  </w:num>
  <w:num w:numId="33">
    <w:abstractNumId w:val="13"/>
  </w:num>
  <w:num w:numId="34">
    <w:abstractNumId w:val="16"/>
  </w:num>
  <w:num w:numId="35">
    <w:abstractNumId w:val="37"/>
  </w:num>
  <w:num w:numId="36">
    <w:abstractNumId w:val="28"/>
  </w:num>
  <w:num w:numId="37">
    <w:abstractNumId w:val="41"/>
  </w:num>
  <w:num w:numId="38">
    <w:abstractNumId w:val="17"/>
  </w:num>
  <w:num w:numId="39">
    <w:abstractNumId w:val="33"/>
  </w:num>
  <w:num w:numId="40">
    <w:abstractNumId w:val="15"/>
  </w:num>
  <w:num w:numId="41">
    <w:abstractNumId w:val="12"/>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54649"/>
    <w:rsid w:val="0005486B"/>
    <w:rsid w:val="00062C32"/>
    <w:rsid w:val="00092E21"/>
    <w:rsid w:val="00093D44"/>
    <w:rsid w:val="00096910"/>
    <w:rsid w:val="000A1AE9"/>
    <w:rsid w:val="000E6FB5"/>
    <w:rsid w:val="000F2E1B"/>
    <w:rsid w:val="0014051C"/>
    <w:rsid w:val="00151071"/>
    <w:rsid w:val="00156D97"/>
    <w:rsid w:val="00157769"/>
    <w:rsid w:val="0016452B"/>
    <w:rsid w:val="00184F0A"/>
    <w:rsid w:val="001A263C"/>
    <w:rsid w:val="001A71B3"/>
    <w:rsid w:val="001B28EE"/>
    <w:rsid w:val="001E7B98"/>
    <w:rsid w:val="001F116A"/>
    <w:rsid w:val="0024336A"/>
    <w:rsid w:val="00273A2F"/>
    <w:rsid w:val="002C213E"/>
    <w:rsid w:val="002C5E32"/>
    <w:rsid w:val="002C61E5"/>
    <w:rsid w:val="002F1472"/>
    <w:rsid w:val="002F1BD8"/>
    <w:rsid w:val="002F27B2"/>
    <w:rsid w:val="00310D53"/>
    <w:rsid w:val="00324587"/>
    <w:rsid w:val="00331BA6"/>
    <w:rsid w:val="00333979"/>
    <w:rsid w:val="003A3ECD"/>
    <w:rsid w:val="003C0310"/>
    <w:rsid w:val="003D77DE"/>
    <w:rsid w:val="0040664D"/>
    <w:rsid w:val="00410A82"/>
    <w:rsid w:val="00460F50"/>
    <w:rsid w:val="00476FCE"/>
    <w:rsid w:val="004A3CF5"/>
    <w:rsid w:val="004B18C1"/>
    <w:rsid w:val="004C6A80"/>
    <w:rsid w:val="004D744B"/>
    <w:rsid w:val="004F5C2B"/>
    <w:rsid w:val="00500D37"/>
    <w:rsid w:val="00501CB6"/>
    <w:rsid w:val="00505202"/>
    <w:rsid w:val="005461DE"/>
    <w:rsid w:val="00582441"/>
    <w:rsid w:val="005A561F"/>
    <w:rsid w:val="005A7AE4"/>
    <w:rsid w:val="005B090E"/>
    <w:rsid w:val="005B3827"/>
    <w:rsid w:val="005F049A"/>
    <w:rsid w:val="005F14BD"/>
    <w:rsid w:val="005F21BA"/>
    <w:rsid w:val="005F268B"/>
    <w:rsid w:val="00622502"/>
    <w:rsid w:val="00626644"/>
    <w:rsid w:val="00675045"/>
    <w:rsid w:val="00693CAB"/>
    <w:rsid w:val="006B3AD6"/>
    <w:rsid w:val="006D394A"/>
    <w:rsid w:val="006E6A65"/>
    <w:rsid w:val="006F3651"/>
    <w:rsid w:val="006F4567"/>
    <w:rsid w:val="0070097E"/>
    <w:rsid w:val="00703CA2"/>
    <w:rsid w:val="00740526"/>
    <w:rsid w:val="007518AE"/>
    <w:rsid w:val="007640D6"/>
    <w:rsid w:val="007A5186"/>
    <w:rsid w:val="007A638E"/>
    <w:rsid w:val="007D5F51"/>
    <w:rsid w:val="007E57F4"/>
    <w:rsid w:val="007F3842"/>
    <w:rsid w:val="007F781A"/>
    <w:rsid w:val="008060FE"/>
    <w:rsid w:val="00823575"/>
    <w:rsid w:val="00824F47"/>
    <w:rsid w:val="00846B09"/>
    <w:rsid w:val="00850C0F"/>
    <w:rsid w:val="008661B7"/>
    <w:rsid w:val="008733F3"/>
    <w:rsid w:val="00886BCD"/>
    <w:rsid w:val="008C2265"/>
    <w:rsid w:val="008E0DF9"/>
    <w:rsid w:val="00925C91"/>
    <w:rsid w:val="00933682"/>
    <w:rsid w:val="009370FE"/>
    <w:rsid w:val="0095218B"/>
    <w:rsid w:val="00952464"/>
    <w:rsid w:val="00965E0E"/>
    <w:rsid w:val="009A33D6"/>
    <w:rsid w:val="009A7611"/>
    <w:rsid w:val="009A764B"/>
    <w:rsid w:val="009B1019"/>
    <w:rsid w:val="009C42B2"/>
    <w:rsid w:val="009E342B"/>
    <w:rsid w:val="009F68B1"/>
    <w:rsid w:val="00A25973"/>
    <w:rsid w:val="00A30274"/>
    <w:rsid w:val="00A35B84"/>
    <w:rsid w:val="00A47937"/>
    <w:rsid w:val="00A56B3D"/>
    <w:rsid w:val="00AD1799"/>
    <w:rsid w:val="00AF64E5"/>
    <w:rsid w:val="00B11605"/>
    <w:rsid w:val="00B31175"/>
    <w:rsid w:val="00B32618"/>
    <w:rsid w:val="00B35CB1"/>
    <w:rsid w:val="00B41C87"/>
    <w:rsid w:val="00B51F8C"/>
    <w:rsid w:val="00B63943"/>
    <w:rsid w:val="00B93E47"/>
    <w:rsid w:val="00BB04A1"/>
    <w:rsid w:val="00BE03D8"/>
    <w:rsid w:val="00C06289"/>
    <w:rsid w:val="00C1585E"/>
    <w:rsid w:val="00C204B7"/>
    <w:rsid w:val="00C56712"/>
    <w:rsid w:val="00C67120"/>
    <w:rsid w:val="00C71344"/>
    <w:rsid w:val="00CD518D"/>
    <w:rsid w:val="00CE1122"/>
    <w:rsid w:val="00CF2221"/>
    <w:rsid w:val="00CF4717"/>
    <w:rsid w:val="00D03D19"/>
    <w:rsid w:val="00D241BA"/>
    <w:rsid w:val="00D35ACF"/>
    <w:rsid w:val="00D37BF1"/>
    <w:rsid w:val="00D41D2B"/>
    <w:rsid w:val="00D44FD3"/>
    <w:rsid w:val="00D63B7A"/>
    <w:rsid w:val="00D66211"/>
    <w:rsid w:val="00D711F5"/>
    <w:rsid w:val="00D96FCC"/>
    <w:rsid w:val="00D97F6B"/>
    <w:rsid w:val="00DC43F0"/>
    <w:rsid w:val="00DD7F8E"/>
    <w:rsid w:val="00DE1954"/>
    <w:rsid w:val="00E443FB"/>
    <w:rsid w:val="00E4492D"/>
    <w:rsid w:val="00E679A0"/>
    <w:rsid w:val="00E911E5"/>
    <w:rsid w:val="00EB272C"/>
    <w:rsid w:val="00EB50F4"/>
    <w:rsid w:val="00EE2200"/>
    <w:rsid w:val="00EE433B"/>
    <w:rsid w:val="00EF4D0A"/>
    <w:rsid w:val="00F40270"/>
    <w:rsid w:val="00F4690B"/>
    <w:rsid w:val="00F55C9D"/>
    <w:rsid w:val="00F740A3"/>
    <w:rsid w:val="00F96D0C"/>
    <w:rsid w:val="00FD30E7"/>
    <w:rsid w:val="00FE07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8353"/>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0D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3C0310"/>
  </w:style>
  <w:style w:type="paragraph" w:customStyle="1" w:styleId="paragraph">
    <w:name w:val="paragraph"/>
    <w:basedOn w:val="Normal"/>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3C0310"/>
  </w:style>
  <w:style w:type="character" w:styleId="CitationHTML">
    <w:name w:val="HTML Cite"/>
    <w:basedOn w:val="Policepardfaut"/>
    <w:uiPriority w:val="99"/>
    <w:semiHidden/>
    <w:unhideWhenUsed/>
    <w:rsid w:val="00CD518D"/>
    <w:rPr>
      <w:i/>
      <w:iCs/>
    </w:rPr>
  </w:style>
  <w:style w:type="table" w:customStyle="1" w:styleId="TableGrid">
    <w:name w:val="TableGrid"/>
    <w:rsid w:val="00460F50"/>
    <w:pPr>
      <w:spacing w:after="0" w:line="240" w:lineRule="auto"/>
    </w:pPr>
    <w:rPr>
      <w:rFonts w:eastAsiaTheme="minorEastAsia"/>
      <w:lang w:eastAsia="nl-BE"/>
    </w:rPr>
    <w:tblPr>
      <w:tblCellMar>
        <w:top w:w="0" w:type="dxa"/>
        <w:left w:w="0" w:type="dxa"/>
        <w:bottom w:w="0" w:type="dxa"/>
        <w:right w:w="0" w:type="dxa"/>
      </w:tblCellMar>
    </w:tblPr>
  </w:style>
  <w:style w:type="character" w:styleId="Textedelespacerserv">
    <w:name w:val="Placeholder Text"/>
    <w:basedOn w:val="Policepardfaut"/>
    <w:uiPriority w:val="99"/>
    <w:semiHidden/>
    <w:rsid w:val="005A7AE4"/>
    <w:rPr>
      <w:color w:val="808080"/>
    </w:rPr>
  </w:style>
  <w:style w:type="character" w:customStyle="1" w:styleId="Titre1Car">
    <w:name w:val="Titre 1 Car"/>
    <w:basedOn w:val="Policepardfaut"/>
    <w:link w:val="Titre1"/>
    <w:uiPriority w:val="9"/>
    <w:rsid w:val="008E0DF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57769"/>
    <w:pPr>
      <w:tabs>
        <w:tab w:val="center" w:pos="4513"/>
        <w:tab w:val="right" w:pos="9026"/>
      </w:tabs>
      <w:spacing w:after="0" w:line="240" w:lineRule="auto"/>
    </w:pPr>
  </w:style>
  <w:style w:type="character" w:customStyle="1" w:styleId="En-tteCar">
    <w:name w:val="En-tête Car"/>
    <w:basedOn w:val="Policepardfaut"/>
    <w:link w:val="En-tte"/>
    <w:uiPriority w:val="99"/>
    <w:rsid w:val="00157769"/>
  </w:style>
  <w:style w:type="paragraph" w:styleId="Pieddepage">
    <w:name w:val="footer"/>
    <w:basedOn w:val="Normal"/>
    <w:link w:val="PieddepageCar"/>
    <w:uiPriority w:val="99"/>
    <w:unhideWhenUsed/>
    <w:rsid w:val="0015776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5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7765">
      <w:bodyDiv w:val="1"/>
      <w:marLeft w:val="0"/>
      <w:marRight w:val="0"/>
      <w:marTop w:val="0"/>
      <w:marBottom w:val="0"/>
      <w:divBdr>
        <w:top w:val="none" w:sz="0" w:space="0" w:color="auto"/>
        <w:left w:val="none" w:sz="0" w:space="0" w:color="auto"/>
        <w:bottom w:val="none" w:sz="0" w:space="0" w:color="auto"/>
        <w:right w:val="none" w:sz="0" w:space="0" w:color="auto"/>
      </w:divBdr>
    </w:div>
    <w:div w:id="1264922348">
      <w:bodyDiv w:val="1"/>
      <w:marLeft w:val="0"/>
      <w:marRight w:val="0"/>
      <w:marTop w:val="0"/>
      <w:marBottom w:val="0"/>
      <w:divBdr>
        <w:top w:val="none" w:sz="0" w:space="0" w:color="auto"/>
        <w:left w:val="none" w:sz="0" w:space="0" w:color="auto"/>
        <w:bottom w:val="none" w:sz="0" w:space="0" w:color="auto"/>
        <w:right w:val="none" w:sz="0" w:space="0" w:color="auto"/>
      </w:divBdr>
    </w:div>
    <w:div w:id="21469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vensbeschermingsautoriteit.be/melding-gegevenslekken-algeme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egevensbeschermingsautoriteit.be/melding-gegevenslekken-algemeen"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9540F-A7E5-4BA5-9191-8D211BF41F18}">
  <ds:schemaRefs>
    <ds:schemaRef ds:uri="http://schemas.openxmlformats.org/officeDocument/2006/bibliography"/>
  </ds:schemaRefs>
</ds:datastoreItem>
</file>

<file path=customXml/itemProps2.xml><?xml version="1.0" encoding="utf-8"?>
<ds:datastoreItem xmlns:ds="http://schemas.openxmlformats.org/officeDocument/2006/customXml" ds:itemID="{F7AA6F4B-CD32-4706-A3DA-9FA469FAF4DE}"/>
</file>

<file path=customXml/itemProps3.xml><?xml version="1.0" encoding="utf-8"?>
<ds:datastoreItem xmlns:ds="http://schemas.openxmlformats.org/officeDocument/2006/customXml" ds:itemID="{258BF813-3046-4579-BEBB-85C31733EA3F}"/>
</file>

<file path=customXml/itemProps4.xml><?xml version="1.0" encoding="utf-8"?>
<ds:datastoreItem xmlns:ds="http://schemas.openxmlformats.org/officeDocument/2006/customXml" ds:itemID="{7ABF4A8C-24DA-407F-AD2B-90606C65BFAC}"/>
</file>

<file path=customXml/itemProps5.xml><?xml version="1.0" encoding="utf-8"?>
<ds:datastoreItem xmlns:ds="http://schemas.openxmlformats.org/officeDocument/2006/customXml" ds:itemID="{8C5FBCDD-30BE-4C89-8B48-C1E05FFD9297}"/>
</file>

<file path=docProps/app.xml><?xml version="1.0" encoding="utf-8"?>
<Properties xmlns="http://schemas.openxmlformats.org/officeDocument/2006/extended-properties" xmlns:vt="http://schemas.openxmlformats.org/officeDocument/2006/docPropsVTypes">
  <Template>Normal.dotm</Template>
  <TotalTime>8</TotalTime>
  <Pages>5</Pages>
  <Words>983</Words>
  <Characters>5408</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Alexia Cauwe</cp:lastModifiedBy>
  <cp:revision>4</cp:revision>
  <dcterms:created xsi:type="dcterms:W3CDTF">2019-06-18T10:09:00Z</dcterms:created>
  <dcterms:modified xsi:type="dcterms:W3CDTF">2019-08-13T13:08:00Z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